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F80" w:rsidRDefault="0050131E">
      <w:pPr>
        <w:pStyle w:val="a6"/>
        <w:spacing w:line="480" w:lineRule="exact"/>
        <w:rPr>
          <w:rFonts w:eastAsia="DFKai-SB"/>
        </w:rPr>
      </w:pPr>
      <w:r>
        <w:rPr>
          <w:rFonts w:eastAsia="DFKai-SB"/>
        </w:rPr>
        <w:t>DONGGUAN UNIVERSITY OF TECHNOLOGY</w:t>
      </w:r>
    </w:p>
    <w:p w:rsidR="00C31F80" w:rsidRDefault="0050131E">
      <w:pPr>
        <w:pStyle w:val="a6"/>
        <w:spacing w:line="480" w:lineRule="exact"/>
        <w:rPr>
          <w:rFonts w:eastAsia="DFKai-SB"/>
        </w:rPr>
      </w:pPr>
      <w:r>
        <w:rPr>
          <w:rFonts w:eastAsia="DFKai-SB"/>
        </w:rPr>
        <w:t>School of Economics and Management</w:t>
      </w:r>
    </w:p>
    <w:p w:rsidR="00C31F80" w:rsidRDefault="0050131E">
      <w:pPr>
        <w:pStyle w:val="a6"/>
        <w:spacing w:line="480" w:lineRule="exact"/>
        <w:rPr>
          <w:rFonts w:eastAsia="DFKai-SB"/>
          <w:u w:val="single"/>
          <w:lang w:eastAsia="zh-CN"/>
        </w:rPr>
      </w:pPr>
      <w:r>
        <w:rPr>
          <w:rFonts w:eastAsia="DFKai-SB"/>
          <w:u w:val="single"/>
        </w:rPr>
        <w:t>Course Syllabus</w:t>
      </w:r>
    </w:p>
    <w:p w:rsidR="00C31F80" w:rsidRDefault="0050131E">
      <w:pPr>
        <w:pStyle w:val="a6"/>
        <w:spacing w:line="480" w:lineRule="exact"/>
        <w:rPr>
          <w:rFonts w:eastAsia="DFKai-SB"/>
          <w:lang w:eastAsia="zh-CN"/>
        </w:rPr>
      </w:pPr>
      <w:r>
        <w:rPr>
          <w:rFonts w:eastAsia="DFKai-SB" w:hint="eastAsia"/>
          <w:lang w:eastAsia="zh-CN"/>
        </w:rPr>
        <w:t>Fall</w:t>
      </w:r>
      <w:r w:rsidR="005E7B2F">
        <w:rPr>
          <w:rFonts w:eastAsia="DFKai-SB"/>
          <w:lang w:eastAsia="zh-CN"/>
        </w:rPr>
        <w:t xml:space="preserve"> 201</w:t>
      </w:r>
      <w:r w:rsidR="005E7B2F">
        <w:rPr>
          <w:rFonts w:eastAsia="DFKai-SB" w:hint="eastAsia"/>
          <w:lang w:eastAsia="zh-CN"/>
        </w:rPr>
        <w:t>8</w:t>
      </w:r>
    </w:p>
    <w:p w:rsidR="00C31F80" w:rsidRDefault="0050131E">
      <w:pPr>
        <w:rPr>
          <w:rFonts w:ascii="Times New Roman" w:hAnsi="Times New Roman" w:cs="Times New Roman"/>
          <w:sz w:val="36"/>
          <w:szCs w:val="36"/>
        </w:rPr>
      </w:pPr>
      <w:r>
        <w:rPr>
          <w:rFonts w:ascii="Times New Roman" w:hAnsi="Times New Roman" w:cs="Times New Roman"/>
          <w:sz w:val="36"/>
          <w:szCs w:val="36"/>
        </w:rPr>
        <w:t>Instructor Information</w:t>
      </w:r>
      <w:r>
        <w:rPr>
          <w:rFonts w:ascii="Times New Roman" w:hAnsi="Times New Roman" w:cs="Times New Roman" w:hint="eastAsia"/>
          <w:sz w:val="36"/>
          <w:szCs w:val="36"/>
        </w:rPr>
        <w:t xml:space="preserve">                            </w:t>
      </w:r>
    </w:p>
    <w:tbl>
      <w:tblPr>
        <w:tblStyle w:val="a7"/>
        <w:tblW w:w="8516" w:type="dxa"/>
        <w:tblLayout w:type="fixed"/>
        <w:tblLook w:val="04A0"/>
      </w:tblPr>
      <w:tblGrid>
        <w:gridCol w:w="3227"/>
        <w:gridCol w:w="5289"/>
      </w:tblGrid>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Instructor</w:t>
            </w:r>
          </w:p>
        </w:tc>
        <w:tc>
          <w:tcPr>
            <w:tcW w:w="5289" w:type="dxa"/>
          </w:tcPr>
          <w:p w:rsidR="00C31F80" w:rsidRDefault="0050131E">
            <w:pPr>
              <w:spacing w:line="276" w:lineRule="auto"/>
              <w:rPr>
                <w:rFonts w:ascii="Times New Roman" w:hAnsi="Times New Roman" w:cs="Times New Roman"/>
              </w:rPr>
            </w:pPr>
            <w:proofErr w:type="spellStart"/>
            <w:r>
              <w:rPr>
                <w:rFonts w:ascii="Times New Roman" w:hAnsi="Times New Roman" w:cs="Times New Roman"/>
              </w:rPr>
              <w:t>Chunyang</w:t>
            </w:r>
            <w:proofErr w:type="spellEnd"/>
            <w:r>
              <w:rPr>
                <w:rFonts w:ascii="Times New Roman" w:hAnsi="Times New Roman" w:cs="Times New Roman"/>
              </w:rPr>
              <w:t xml:space="preserve"> Huang</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E-mail</w:t>
            </w:r>
          </w:p>
        </w:tc>
        <w:tc>
          <w:tcPr>
            <w:tcW w:w="5289" w:type="dxa"/>
          </w:tcPr>
          <w:p w:rsidR="00C31F80" w:rsidRDefault="0050131E">
            <w:pPr>
              <w:spacing w:line="276" w:lineRule="auto"/>
              <w:rPr>
                <w:rFonts w:ascii="Times New Roman" w:hAnsi="Times New Roman" w:cs="Times New Roman"/>
              </w:rPr>
            </w:pPr>
            <w:r>
              <w:rPr>
                <w:rFonts w:ascii="Times New Roman" w:hAnsi="Times New Roman" w:cs="Times New Roman"/>
              </w:rPr>
              <w:t>huangcy@dgut.edu.cn</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Phone</w:t>
            </w:r>
          </w:p>
        </w:tc>
        <w:tc>
          <w:tcPr>
            <w:tcW w:w="5289" w:type="dxa"/>
          </w:tcPr>
          <w:p w:rsidR="00C31F80" w:rsidRDefault="0050131E">
            <w:pPr>
              <w:spacing w:line="276" w:lineRule="auto"/>
              <w:rPr>
                <w:rFonts w:ascii="Times New Roman" w:hAnsi="Times New Roman" w:cs="Times New Roman"/>
              </w:rPr>
            </w:pPr>
            <w:r>
              <w:rPr>
                <w:rFonts w:ascii="Times New Roman" w:hAnsi="Times New Roman" w:cs="Times New Roman"/>
              </w:rPr>
              <w:t>13925561997</w:t>
            </w:r>
          </w:p>
        </w:tc>
      </w:tr>
      <w:tr w:rsidR="00C31F80" w:rsidTr="001B3E94">
        <w:tc>
          <w:tcPr>
            <w:tcW w:w="3227" w:type="dxa"/>
          </w:tcPr>
          <w:p w:rsidR="00C31F80" w:rsidRDefault="0050131E">
            <w:pPr>
              <w:spacing w:line="276" w:lineRule="auto"/>
              <w:rPr>
                <w:rFonts w:ascii="Times New Roman" w:hAnsi="Times New Roman" w:cs="Times New Roman"/>
              </w:rPr>
            </w:pPr>
            <w:proofErr w:type="spellStart"/>
            <w:r>
              <w:rPr>
                <w:rFonts w:ascii="Times New Roman" w:hAnsi="Times New Roman" w:cs="Times New Roman"/>
              </w:rPr>
              <w:t>WeChat</w:t>
            </w:r>
            <w:proofErr w:type="spellEnd"/>
            <w:r>
              <w:rPr>
                <w:rFonts w:ascii="Times New Roman" w:hAnsi="Times New Roman" w:cs="Times New Roman"/>
              </w:rPr>
              <w:t>/QQ</w:t>
            </w:r>
          </w:p>
        </w:tc>
        <w:tc>
          <w:tcPr>
            <w:tcW w:w="5289" w:type="dxa"/>
          </w:tcPr>
          <w:p w:rsidR="00C31F80" w:rsidRDefault="0050131E">
            <w:pPr>
              <w:spacing w:line="276" w:lineRule="auto"/>
              <w:rPr>
                <w:rFonts w:ascii="Times New Roman" w:hAnsi="Times New Roman" w:cs="Times New Roman"/>
              </w:rPr>
            </w:pPr>
            <w:r>
              <w:rPr>
                <w:rFonts w:ascii="Times New Roman" w:hAnsi="Times New Roman" w:cs="Times New Roman"/>
              </w:rPr>
              <w:t>13925561997</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Office</w:t>
            </w:r>
          </w:p>
        </w:tc>
        <w:tc>
          <w:tcPr>
            <w:tcW w:w="5289" w:type="dxa"/>
          </w:tcPr>
          <w:p w:rsidR="00C31F80" w:rsidRDefault="0050131E">
            <w:pPr>
              <w:spacing w:line="276" w:lineRule="auto"/>
              <w:rPr>
                <w:rFonts w:ascii="Times New Roman" w:hAnsi="Times New Roman" w:cs="Times New Roman"/>
              </w:rPr>
            </w:pPr>
            <w:r>
              <w:rPr>
                <w:rFonts w:ascii="Times New Roman" w:hAnsi="Times New Roman" w:cs="Times New Roman"/>
              </w:rPr>
              <w:t xml:space="preserve">2303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Office Hours</w:t>
            </w:r>
          </w:p>
        </w:tc>
        <w:tc>
          <w:tcPr>
            <w:tcW w:w="5289" w:type="dxa"/>
          </w:tcPr>
          <w:p w:rsidR="00C31F80" w:rsidRDefault="0050131E">
            <w:pPr>
              <w:spacing w:line="276" w:lineRule="auto"/>
              <w:rPr>
                <w:rFonts w:ascii="Times New Roman" w:hAnsi="Times New Roman" w:cs="Times New Roman"/>
              </w:rPr>
            </w:pPr>
            <w:r>
              <w:rPr>
                <w:rFonts w:ascii="Times New Roman" w:hAnsi="Times New Roman" w:cs="Times New Roman"/>
              </w:rPr>
              <w:t>Wednesday 16:30-18:00; By Appt.</w:t>
            </w:r>
          </w:p>
        </w:tc>
      </w:tr>
    </w:tbl>
    <w:p w:rsidR="00C31F80" w:rsidRDefault="00C31F80">
      <w:pPr>
        <w:rPr>
          <w:rFonts w:eastAsia="新細明體"/>
          <w:lang w:eastAsia="zh-TW"/>
        </w:rPr>
      </w:pPr>
    </w:p>
    <w:p w:rsidR="00C31F80" w:rsidRDefault="0050131E">
      <w:pPr>
        <w:rPr>
          <w:rFonts w:ascii="Times New Roman" w:hAnsi="Times New Roman"/>
          <w:sz w:val="36"/>
          <w:szCs w:val="36"/>
        </w:rPr>
      </w:pPr>
      <w:r>
        <w:rPr>
          <w:rFonts w:ascii="Times New Roman" w:hAnsi="Times New Roman" w:hint="eastAsia"/>
          <w:sz w:val="36"/>
          <w:szCs w:val="36"/>
        </w:rPr>
        <w:t>Student Information</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5289"/>
      </w:tblGrid>
      <w:tr w:rsidR="00C31F80">
        <w:tc>
          <w:tcPr>
            <w:tcW w:w="3227" w:type="dxa"/>
            <w:shd w:val="clear" w:color="auto" w:fill="auto"/>
          </w:tcPr>
          <w:p w:rsidR="00C31F80" w:rsidRDefault="0050131E">
            <w:pPr>
              <w:spacing w:line="276" w:lineRule="auto"/>
              <w:rPr>
                <w:rFonts w:ascii="Times New Roman" w:hAnsi="Times New Roman"/>
                <w:kern w:val="0"/>
              </w:rPr>
            </w:pPr>
            <w:r>
              <w:rPr>
                <w:rFonts w:ascii="Times New Roman" w:hAnsi="Times New Roman" w:hint="eastAsia"/>
                <w:kern w:val="0"/>
              </w:rPr>
              <w:t>Entry Year</w:t>
            </w:r>
          </w:p>
        </w:tc>
        <w:tc>
          <w:tcPr>
            <w:tcW w:w="5289" w:type="dxa"/>
            <w:shd w:val="clear" w:color="auto" w:fill="auto"/>
          </w:tcPr>
          <w:p w:rsidR="00C31F80" w:rsidRDefault="0050131E">
            <w:pPr>
              <w:spacing w:line="276" w:lineRule="auto"/>
              <w:rPr>
                <w:rFonts w:ascii="Times New Roman" w:hAnsi="Times New Roman"/>
                <w:kern w:val="0"/>
              </w:rPr>
            </w:pPr>
            <w:r>
              <w:rPr>
                <w:rFonts w:ascii="Times New Roman" w:hAnsi="Times New Roman" w:hint="eastAsia"/>
                <w:kern w:val="0"/>
              </w:rPr>
              <w:t>201</w:t>
            </w:r>
            <w:r w:rsidR="005E7B2F">
              <w:rPr>
                <w:rFonts w:ascii="Times New Roman" w:hAnsi="Times New Roman" w:hint="eastAsia"/>
                <w:kern w:val="0"/>
              </w:rPr>
              <w:t>7</w:t>
            </w:r>
          </w:p>
        </w:tc>
      </w:tr>
      <w:tr w:rsidR="00C31F80">
        <w:tc>
          <w:tcPr>
            <w:tcW w:w="3227" w:type="dxa"/>
            <w:shd w:val="clear" w:color="auto" w:fill="auto"/>
          </w:tcPr>
          <w:p w:rsidR="00C31F80" w:rsidRDefault="0050131E">
            <w:pPr>
              <w:spacing w:line="276" w:lineRule="auto"/>
              <w:rPr>
                <w:rFonts w:ascii="Times New Roman" w:hAnsi="Times New Roman"/>
                <w:kern w:val="0"/>
              </w:rPr>
            </w:pPr>
            <w:r>
              <w:rPr>
                <w:rFonts w:ascii="Times New Roman" w:hAnsi="Times New Roman" w:hint="eastAsia"/>
                <w:kern w:val="0"/>
              </w:rPr>
              <w:t xml:space="preserve">Level </w:t>
            </w:r>
          </w:p>
        </w:tc>
        <w:tc>
          <w:tcPr>
            <w:tcW w:w="5289" w:type="dxa"/>
            <w:shd w:val="clear" w:color="auto" w:fill="auto"/>
          </w:tcPr>
          <w:p w:rsidR="00C31F80" w:rsidRDefault="0050131E">
            <w:pPr>
              <w:spacing w:line="276" w:lineRule="auto"/>
              <w:rPr>
                <w:rFonts w:ascii="Times New Roman" w:hAnsi="Times New Roman"/>
                <w:kern w:val="0"/>
              </w:rPr>
            </w:pPr>
            <w:r>
              <w:rPr>
                <w:rFonts w:ascii="Times New Roman" w:hAnsi="Times New Roman" w:hint="eastAsia"/>
                <w:kern w:val="0"/>
              </w:rPr>
              <w:t>Undergraduate</w:t>
            </w:r>
          </w:p>
        </w:tc>
      </w:tr>
      <w:tr w:rsidR="00C31F80">
        <w:tc>
          <w:tcPr>
            <w:tcW w:w="3227" w:type="dxa"/>
            <w:shd w:val="clear" w:color="auto" w:fill="auto"/>
          </w:tcPr>
          <w:p w:rsidR="00C31F80" w:rsidRDefault="0050131E">
            <w:pPr>
              <w:spacing w:line="276" w:lineRule="auto"/>
              <w:rPr>
                <w:rFonts w:ascii="Times New Roman" w:hAnsi="Times New Roman"/>
                <w:kern w:val="0"/>
              </w:rPr>
            </w:pPr>
            <w:r>
              <w:rPr>
                <w:rFonts w:ascii="Times New Roman" w:hAnsi="Times New Roman" w:hint="eastAsia"/>
                <w:kern w:val="0"/>
              </w:rPr>
              <w:t xml:space="preserve">Major </w:t>
            </w:r>
          </w:p>
        </w:tc>
        <w:tc>
          <w:tcPr>
            <w:tcW w:w="5289" w:type="dxa"/>
            <w:shd w:val="clear" w:color="auto" w:fill="auto"/>
          </w:tcPr>
          <w:p w:rsidR="00C31F80" w:rsidRDefault="00815772" w:rsidP="00815772">
            <w:pPr>
              <w:spacing w:line="276" w:lineRule="auto"/>
              <w:rPr>
                <w:rFonts w:ascii="Times New Roman" w:hAnsi="Times New Roman"/>
                <w:kern w:val="0"/>
              </w:rPr>
            </w:pPr>
            <w:r>
              <w:rPr>
                <w:rFonts w:ascii="Times New Roman" w:hAnsi="Times New Roman" w:hint="eastAsia"/>
                <w:kern w:val="0"/>
              </w:rPr>
              <w:t>Financ</w:t>
            </w:r>
            <w:r>
              <w:rPr>
                <w:rFonts w:ascii="Times New Roman" w:hAnsi="Times New Roman"/>
                <w:kern w:val="0"/>
              </w:rPr>
              <w:t>ial Management</w:t>
            </w:r>
            <w:r w:rsidR="0050131E">
              <w:rPr>
                <w:rFonts w:ascii="Times New Roman" w:hAnsi="Times New Roman" w:hint="eastAsia"/>
                <w:kern w:val="0"/>
              </w:rPr>
              <w:t xml:space="preserve"> (International Program) </w:t>
            </w:r>
          </w:p>
        </w:tc>
      </w:tr>
    </w:tbl>
    <w:p w:rsidR="00C31F80" w:rsidRDefault="00C31F80">
      <w:pPr>
        <w:rPr>
          <w:rFonts w:eastAsia="新細明體"/>
        </w:rPr>
      </w:pPr>
    </w:p>
    <w:p w:rsidR="00C31F80" w:rsidRDefault="0050131E">
      <w:pPr>
        <w:rPr>
          <w:rFonts w:ascii="Times New Roman" w:hAnsi="Times New Roman" w:cs="Times New Roman"/>
          <w:sz w:val="36"/>
          <w:szCs w:val="36"/>
        </w:rPr>
      </w:pPr>
      <w:r>
        <w:rPr>
          <w:rFonts w:ascii="Times New Roman" w:hAnsi="Times New Roman" w:cs="Times New Roman"/>
          <w:sz w:val="36"/>
          <w:szCs w:val="36"/>
        </w:rPr>
        <w:t>Course Information</w:t>
      </w:r>
    </w:p>
    <w:tbl>
      <w:tblPr>
        <w:tblStyle w:val="a7"/>
        <w:tblW w:w="8516" w:type="dxa"/>
        <w:tblLayout w:type="fixed"/>
        <w:tblLook w:val="04A0"/>
      </w:tblPr>
      <w:tblGrid>
        <w:gridCol w:w="3227"/>
        <w:gridCol w:w="5289"/>
      </w:tblGrid>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Course Code</w:t>
            </w:r>
          </w:p>
        </w:tc>
        <w:tc>
          <w:tcPr>
            <w:tcW w:w="5289" w:type="dxa"/>
          </w:tcPr>
          <w:p w:rsidR="00C31F80" w:rsidRDefault="0090440C">
            <w:pPr>
              <w:spacing w:line="276" w:lineRule="auto"/>
              <w:rPr>
                <w:rFonts w:ascii="Times New Roman" w:hAnsi="Times New Roman" w:cs="Times New Roman"/>
              </w:rPr>
            </w:pPr>
            <w:r>
              <w:rPr>
                <w:rFonts w:ascii="Times New Roman" w:hAnsi="Times New Roman" w:hint="eastAsia"/>
              </w:rPr>
              <w:t>088569</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Course Title</w:t>
            </w:r>
          </w:p>
        </w:tc>
        <w:tc>
          <w:tcPr>
            <w:tcW w:w="5289" w:type="dxa"/>
          </w:tcPr>
          <w:p w:rsidR="00C31F80" w:rsidRDefault="0090440C">
            <w:pPr>
              <w:spacing w:line="276" w:lineRule="auto"/>
              <w:rPr>
                <w:rFonts w:ascii="Times New Roman" w:hAnsi="Times New Roman" w:cs="Times New Roman"/>
              </w:rPr>
            </w:pPr>
            <w:r>
              <w:rPr>
                <w:rFonts w:ascii="Times New Roman" w:hAnsi="Times New Roman" w:hint="eastAsia"/>
              </w:rPr>
              <w:t>Manage Case Topic</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rsidR="00C31F80" w:rsidRDefault="0050131E">
            <w:pPr>
              <w:spacing w:line="276" w:lineRule="auto"/>
              <w:rPr>
                <w:rFonts w:ascii="Times New Roman" w:hAnsi="Times New Roman" w:cs="Times New Roman"/>
              </w:rPr>
            </w:pPr>
            <w:r>
              <w:rPr>
                <w:rFonts w:ascii="Wingdings" w:eastAsia="Simsun" w:hAnsi="Wingdings"/>
                <w:color w:val="000000"/>
              </w:rPr>
              <w:t></w:t>
            </w:r>
            <w:r>
              <w:rPr>
                <w:rFonts w:ascii="Times New Roman" w:hAnsi="Times New Roman" w:cs="Times New Roman" w:hint="eastAsia"/>
              </w:rPr>
              <w:t xml:space="preserve">Compulsory  </w:t>
            </w:r>
            <w:r>
              <w:rPr>
                <w:rFonts w:ascii="MS Gothic" w:eastAsia="MS Gothic" w:hAnsi="MS Gothic"/>
                <w:color w:val="000000"/>
              </w:rPr>
              <w:t>☐</w:t>
            </w:r>
            <w:r>
              <w:rPr>
                <w:rFonts w:ascii="Times New Roman" w:hAnsi="Times New Roman" w:cs="Times New Roman" w:hint="eastAsia"/>
              </w:rPr>
              <w:t>Elective</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hint="eastAsia"/>
              </w:rPr>
              <w:t>Credit</w:t>
            </w:r>
            <w:r w:rsidR="00830E2A">
              <w:rPr>
                <w:rFonts w:ascii="Times New Roman" w:hAnsi="Times New Roman" w:cs="Times New Roman" w:hint="eastAsia"/>
              </w:rPr>
              <w:t>(s)</w:t>
            </w:r>
          </w:p>
        </w:tc>
        <w:tc>
          <w:tcPr>
            <w:tcW w:w="5289" w:type="dxa"/>
          </w:tcPr>
          <w:p w:rsidR="00C31F80" w:rsidRDefault="0090440C">
            <w:pPr>
              <w:spacing w:line="276" w:lineRule="auto"/>
              <w:rPr>
                <w:rFonts w:ascii="Times New Roman" w:hAnsi="Times New Roman" w:cs="Times New Roman"/>
              </w:rPr>
            </w:pPr>
            <w:r>
              <w:rPr>
                <w:rFonts w:ascii="Times New Roman" w:eastAsia="MS Gothic" w:hAnsi="Times New Roman" w:cs="Times New Roman" w:hint="eastAsia"/>
                <w:color w:val="000000"/>
              </w:rPr>
              <w:t>1</w:t>
            </w:r>
          </w:p>
        </w:tc>
      </w:tr>
      <w:tr w:rsidR="00C31F80" w:rsidTr="001B3E94">
        <w:tc>
          <w:tcPr>
            <w:tcW w:w="3227" w:type="dxa"/>
          </w:tcPr>
          <w:p w:rsidR="00C31F80" w:rsidRPr="00AC3F54" w:rsidRDefault="0050131E">
            <w:pPr>
              <w:spacing w:line="276" w:lineRule="auto"/>
              <w:rPr>
                <w:rFonts w:ascii="Times New Roman" w:hAnsi="Times New Roman" w:cs="Times New Roman"/>
                <w:color w:val="FF0000"/>
              </w:rPr>
            </w:pPr>
            <w:r w:rsidRPr="00AC3F54">
              <w:rPr>
                <w:rFonts w:ascii="Times New Roman" w:hAnsi="Times New Roman" w:cs="Times New Roman" w:hint="eastAsia"/>
                <w:color w:val="FF0000"/>
              </w:rPr>
              <w:t xml:space="preserve">Total Hours </w:t>
            </w:r>
          </w:p>
        </w:tc>
        <w:tc>
          <w:tcPr>
            <w:tcW w:w="5289" w:type="dxa"/>
          </w:tcPr>
          <w:p w:rsidR="00C31F80" w:rsidRPr="00AC3F54" w:rsidRDefault="00AC3F54">
            <w:pPr>
              <w:spacing w:line="276" w:lineRule="auto"/>
              <w:rPr>
                <w:rFonts w:ascii="Times New Roman" w:hAnsi="Times New Roman" w:cs="Times New Roman"/>
                <w:color w:val="FF0000"/>
              </w:rPr>
            </w:pPr>
            <w:r w:rsidRPr="00AC3F54">
              <w:rPr>
                <w:rFonts w:ascii="Times New Roman" w:hAnsi="Times New Roman" w:cs="Times New Roman" w:hint="eastAsia"/>
                <w:color w:val="FF0000"/>
              </w:rPr>
              <w:t>2</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hint="eastAsia"/>
              </w:rPr>
              <w:t>Hours per week</w:t>
            </w:r>
          </w:p>
        </w:tc>
        <w:tc>
          <w:tcPr>
            <w:tcW w:w="5289" w:type="dxa"/>
          </w:tcPr>
          <w:p w:rsidR="00C31F80" w:rsidRDefault="00AC3F54">
            <w:pPr>
              <w:spacing w:line="276" w:lineRule="auto"/>
              <w:rPr>
                <w:rFonts w:ascii="Times New Roman" w:eastAsia="MS Gothic" w:hAnsi="Times New Roman" w:cs="Times New Roman"/>
                <w:color w:val="000000"/>
              </w:rPr>
            </w:pPr>
            <w:r>
              <w:rPr>
                <w:rFonts w:ascii="Times New Roman" w:hAnsi="Times New Roman" w:cs="Times New Roman" w:hint="eastAsia"/>
              </w:rPr>
              <w:t>1</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hint="eastAsia"/>
                <w:lang w:eastAsia="zh-TW"/>
              </w:rPr>
              <w:t>P</w:t>
            </w:r>
            <w:r>
              <w:rPr>
                <w:rFonts w:ascii="Times New Roman" w:hAnsi="Times New Roman"/>
              </w:rPr>
              <w:t xml:space="preserve">ractical </w:t>
            </w:r>
            <w:r>
              <w:rPr>
                <w:rFonts w:ascii="Times New Roman" w:hAnsi="Times New Roman" w:hint="eastAsia"/>
                <w:lang w:eastAsia="zh-TW"/>
              </w:rPr>
              <w:t>H</w:t>
            </w:r>
            <w:r>
              <w:rPr>
                <w:rFonts w:ascii="Times New Roman" w:hAnsi="Times New Roman"/>
              </w:rPr>
              <w:t>ours</w:t>
            </w:r>
          </w:p>
        </w:tc>
        <w:tc>
          <w:tcPr>
            <w:tcW w:w="5289" w:type="dxa"/>
          </w:tcPr>
          <w:p w:rsidR="00C31F80" w:rsidRPr="00AC3F54" w:rsidRDefault="00AC3F54">
            <w:pPr>
              <w:spacing w:line="276" w:lineRule="auto"/>
              <w:rPr>
                <w:rFonts w:ascii="Times New Roman" w:hAnsi="Times New Roman" w:cs="Times New Roman" w:hint="eastAsia"/>
                <w:color w:val="FF0000"/>
              </w:rPr>
            </w:pPr>
            <w:r w:rsidRPr="00AC3F54">
              <w:rPr>
                <w:rFonts w:ascii="Times New Roman" w:hAnsi="Times New Roman" w:cs="Times New Roman" w:hint="eastAsia"/>
                <w:color w:val="FF0000"/>
              </w:rPr>
              <w:t>2</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rPr>
              <w:t xml:space="preserve">Lab </w:t>
            </w:r>
            <w:r>
              <w:rPr>
                <w:rFonts w:ascii="Times New Roman" w:hAnsi="Times New Roman" w:hint="eastAsia"/>
                <w:lang w:eastAsia="zh-TW"/>
              </w:rPr>
              <w:t>P</w:t>
            </w:r>
            <w:r>
              <w:rPr>
                <w:rFonts w:ascii="Times New Roman" w:hAnsi="Times New Roman"/>
              </w:rPr>
              <w:t xml:space="preserve">ractice </w:t>
            </w:r>
            <w:r>
              <w:rPr>
                <w:rFonts w:ascii="Times New Roman" w:hAnsi="Times New Roman" w:hint="eastAsia"/>
                <w:lang w:eastAsia="zh-TW"/>
              </w:rPr>
              <w:t>H</w:t>
            </w:r>
            <w:r>
              <w:rPr>
                <w:rFonts w:ascii="Times New Roman" w:hAnsi="Times New Roman"/>
              </w:rPr>
              <w:t>ours</w:t>
            </w:r>
          </w:p>
        </w:tc>
        <w:tc>
          <w:tcPr>
            <w:tcW w:w="5289" w:type="dxa"/>
          </w:tcPr>
          <w:p w:rsidR="00C31F80" w:rsidRDefault="00114E39">
            <w:pPr>
              <w:spacing w:line="276" w:lineRule="auto"/>
              <w:rPr>
                <w:rFonts w:ascii="Times New Roman" w:eastAsia="MS Gothic" w:hAnsi="Times New Roman" w:cs="Times New Roman"/>
                <w:color w:val="000000"/>
              </w:rPr>
            </w:pPr>
            <w:r>
              <w:rPr>
                <w:rFonts w:ascii="Times New Roman" w:eastAsia="新細明體" w:hAnsi="Times New Roman" w:cs="Times New Roman"/>
                <w:lang w:eastAsia="zh-TW"/>
              </w:rPr>
              <w:t>0</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Classroom</w:t>
            </w:r>
          </w:p>
        </w:tc>
        <w:tc>
          <w:tcPr>
            <w:tcW w:w="5289" w:type="dxa"/>
          </w:tcPr>
          <w:p w:rsidR="00C31F80" w:rsidRDefault="0090440C">
            <w:pPr>
              <w:spacing w:line="276" w:lineRule="auto"/>
              <w:rPr>
                <w:rFonts w:ascii="Times New Roman" w:hAnsi="Times New Roman" w:cs="Times New Roman"/>
              </w:rPr>
            </w:pPr>
            <w:r>
              <w:rPr>
                <w:rFonts w:ascii="Times New Roman" w:hAnsi="Times New Roman" w:cs="Times New Roman"/>
              </w:rPr>
              <w:t>To be announced</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Time</w:t>
            </w:r>
          </w:p>
        </w:tc>
        <w:tc>
          <w:tcPr>
            <w:tcW w:w="5289" w:type="dxa"/>
          </w:tcPr>
          <w:p w:rsidR="003744CD" w:rsidRPr="00AC3F54" w:rsidRDefault="003744CD" w:rsidP="003744CD">
            <w:pPr>
              <w:spacing w:line="276" w:lineRule="auto"/>
              <w:rPr>
                <w:rFonts w:ascii="Times New Roman" w:hAnsi="Times New Roman"/>
              </w:rPr>
            </w:pPr>
            <w:r>
              <w:rPr>
                <w:rFonts w:ascii="Times New Roman" w:hAnsi="Times New Roman" w:hint="eastAsia"/>
              </w:rPr>
              <w:t>7/Oct</w:t>
            </w:r>
            <w:r>
              <w:rPr>
                <w:rFonts w:ascii="Times New Roman" w:hAnsi="Times New Roman"/>
              </w:rPr>
              <w:t>.</w:t>
            </w:r>
            <w:r>
              <w:rPr>
                <w:rFonts w:ascii="Times New Roman" w:hAnsi="Times New Roman" w:hint="eastAsia"/>
              </w:rPr>
              <w:t xml:space="preserve"> 16: 1</w:t>
            </w:r>
            <w:r>
              <w:rPr>
                <w:rFonts w:ascii="Times New Roman" w:eastAsia="新細明體" w:hAnsi="Times New Roman" w:hint="eastAsia"/>
                <w:lang w:eastAsia="zh-TW"/>
              </w:rPr>
              <w:t>4</w:t>
            </w:r>
            <w:r>
              <w:rPr>
                <w:rFonts w:ascii="Times New Roman" w:hAnsi="Times New Roman" w:hint="eastAsia"/>
              </w:rPr>
              <w:t>:</w:t>
            </w:r>
            <w:r>
              <w:rPr>
                <w:rFonts w:ascii="Times New Roman" w:eastAsia="新細明體" w:hAnsi="Times New Roman" w:hint="eastAsia"/>
                <w:lang w:eastAsia="zh-TW"/>
              </w:rPr>
              <w:t>30</w:t>
            </w:r>
            <w:r>
              <w:rPr>
                <w:rFonts w:ascii="Times New Roman" w:hAnsi="Times New Roman" w:hint="eastAsia"/>
              </w:rPr>
              <w:t>～</w:t>
            </w:r>
            <w:r w:rsidRPr="00AC3F54">
              <w:rPr>
                <w:rFonts w:ascii="Times New Roman" w:hAnsi="Times New Roman" w:hint="eastAsia"/>
                <w:color w:val="FF0000"/>
              </w:rPr>
              <w:t>1</w:t>
            </w:r>
            <w:r w:rsidR="00AC3F54" w:rsidRPr="00AC3F54">
              <w:rPr>
                <w:rFonts w:ascii="Times New Roman" w:hAnsi="Times New Roman" w:hint="eastAsia"/>
                <w:color w:val="FF0000"/>
              </w:rPr>
              <w:t>5</w:t>
            </w:r>
            <w:r w:rsidRPr="00AC3F54">
              <w:rPr>
                <w:rFonts w:ascii="Times New Roman" w:hAnsi="Times New Roman" w:hint="eastAsia"/>
                <w:color w:val="FF0000"/>
              </w:rPr>
              <w:t>:</w:t>
            </w:r>
            <w:r w:rsidRPr="00AC3F54">
              <w:rPr>
                <w:rFonts w:ascii="Times New Roman" w:eastAsia="新細明體" w:hAnsi="Times New Roman" w:hint="eastAsia"/>
                <w:color w:val="FF0000"/>
                <w:lang w:eastAsia="zh-TW"/>
              </w:rPr>
              <w:t>1</w:t>
            </w:r>
            <w:r w:rsidR="00AC3F54" w:rsidRPr="00AC3F54">
              <w:rPr>
                <w:rFonts w:ascii="Times New Roman" w:hAnsi="Times New Roman" w:hint="eastAsia"/>
                <w:color w:val="FF0000"/>
              </w:rPr>
              <w:t>5</w:t>
            </w:r>
          </w:p>
          <w:p w:rsidR="00C31F80" w:rsidRDefault="003744CD" w:rsidP="003744CD">
            <w:pPr>
              <w:spacing w:line="276" w:lineRule="auto"/>
              <w:rPr>
                <w:rFonts w:ascii="Times New Roman" w:hAnsi="Times New Roman" w:cs="Times New Roman"/>
              </w:rPr>
            </w:pPr>
            <w:r>
              <w:rPr>
                <w:rFonts w:ascii="Times New Roman" w:eastAsia="新細明體" w:hAnsi="Times New Roman" w:hint="eastAsia"/>
                <w:lang w:eastAsia="zh-TW"/>
              </w:rPr>
              <w:t>8</w:t>
            </w:r>
            <w:r>
              <w:rPr>
                <w:rFonts w:ascii="Times New Roman" w:hAnsi="Times New Roman" w:hint="eastAsia"/>
              </w:rPr>
              <w:t>/</w:t>
            </w:r>
            <w:r>
              <w:rPr>
                <w:rFonts w:ascii="Times New Roman" w:eastAsia="新細明體" w:hAnsi="Times New Roman" w:hint="eastAsia"/>
                <w:lang w:eastAsia="zh-TW"/>
              </w:rPr>
              <w:t>Oct. 23</w:t>
            </w:r>
            <w:r>
              <w:rPr>
                <w:rFonts w:ascii="Times New Roman" w:hAnsi="Times New Roman" w:hint="eastAsia"/>
              </w:rPr>
              <w:t>: 14:30</w:t>
            </w:r>
            <w:r>
              <w:rPr>
                <w:rFonts w:ascii="Times New Roman" w:hAnsi="Times New Roman" w:hint="eastAsia"/>
              </w:rPr>
              <w:t>～</w:t>
            </w:r>
            <w:r w:rsidR="00AC3F54" w:rsidRPr="00AC3F54">
              <w:rPr>
                <w:rFonts w:ascii="Times New Roman" w:hAnsi="Times New Roman" w:hint="eastAsia"/>
                <w:color w:val="FF0000"/>
              </w:rPr>
              <w:t>15:</w:t>
            </w:r>
            <w:r w:rsidR="00AC3F54" w:rsidRPr="00AC3F54">
              <w:rPr>
                <w:rFonts w:ascii="Times New Roman" w:eastAsia="新細明體" w:hAnsi="Times New Roman" w:hint="eastAsia"/>
                <w:color w:val="FF0000"/>
                <w:lang w:eastAsia="zh-TW"/>
              </w:rPr>
              <w:t>1</w:t>
            </w:r>
            <w:r w:rsidR="00AC3F54" w:rsidRPr="00AC3F54">
              <w:rPr>
                <w:rFonts w:ascii="Times New Roman" w:hAnsi="Times New Roman" w:hint="eastAsia"/>
                <w:color w:val="FF0000"/>
              </w:rPr>
              <w:t>5</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Required Textbook</w:t>
            </w:r>
          </w:p>
        </w:tc>
        <w:tc>
          <w:tcPr>
            <w:tcW w:w="5289" w:type="dxa"/>
          </w:tcPr>
          <w:p w:rsidR="00C31F80" w:rsidRDefault="0090440C" w:rsidP="005E7B2F">
            <w:pPr>
              <w:spacing w:line="276" w:lineRule="auto"/>
              <w:jc w:val="left"/>
              <w:rPr>
                <w:rFonts w:ascii="Times New Roman" w:hAnsi="Times New Roman" w:cs="Times New Roman"/>
              </w:rPr>
            </w:pPr>
            <w:r>
              <w:rPr>
                <w:rFonts w:ascii="Times New Roman" w:hAnsi="Times New Roman" w:cs="Times New Roman"/>
              </w:rPr>
              <w:t>Lecture notes to be distributed in the classes</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Supplementary Materials</w:t>
            </w:r>
          </w:p>
        </w:tc>
        <w:tc>
          <w:tcPr>
            <w:tcW w:w="5289" w:type="dxa"/>
          </w:tcPr>
          <w:p w:rsidR="00C31F80" w:rsidRDefault="00A20519" w:rsidP="0090440C">
            <w:pPr>
              <w:spacing w:line="276" w:lineRule="auto"/>
              <w:jc w:val="left"/>
              <w:rPr>
                <w:rFonts w:ascii="Times New Roman" w:hAnsi="Times New Roman" w:cs="Times New Roman"/>
              </w:rPr>
            </w:pPr>
            <w:r>
              <w:rPr>
                <w:rFonts w:ascii="Times New Roman" w:eastAsia="DFKai-SB" w:hAnsi="Times New Roman"/>
              </w:rPr>
              <w:t xml:space="preserve">Financial Economics, </w:t>
            </w:r>
            <w:proofErr w:type="spellStart"/>
            <w:r>
              <w:rPr>
                <w:rFonts w:ascii="Times New Roman" w:eastAsia="DFKai-SB" w:hAnsi="Times New Roman"/>
              </w:rPr>
              <w:t>Zvi</w:t>
            </w:r>
            <w:proofErr w:type="spellEnd"/>
            <w:r>
              <w:rPr>
                <w:rFonts w:ascii="Times New Roman" w:eastAsia="DFKai-SB" w:hAnsi="Times New Roman"/>
              </w:rPr>
              <w:t xml:space="preserve"> </w:t>
            </w:r>
            <w:proofErr w:type="spellStart"/>
            <w:r>
              <w:rPr>
                <w:rFonts w:ascii="Times New Roman" w:eastAsia="DFKai-SB" w:hAnsi="Times New Roman"/>
              </w:rPr>
              <w:t>Bodie</w:t>
            </w:r>
            <w:proofErr w:type="spellEnd"/>
            <w:r>
              <w:rPr>
                <w:rFonts w:ascii="Times New Roman" w:eastAsia="DFKai-SB" w:hAnsi="Times New Roman"/>
              </w:rPr>
              <w:t xml:space="preserve">, 2011, </w:t>
            </w:r>
            <w:proofErr w:type="spellStart"/>
            <w:r>
              <w:rPr>
                <w:rFonts w:ascii="Times New Roman" w:eastAsia="DFKai-SB" w:hAnsi="Times New Roman"/>
              </w:rPr>
              <w:t>Renmin</w:t>
            </w:r>
            <w:proofErr w:type="spellEnd"/>
            <w:r>
              <w:rPr>
                <w:rFonts w:ascii="Times New Roman" w:eastAsia="DFKai-SB" w:hAnsi="Times New Roman"/>
              </w:rPr>
              <w:t xml:space="preserve"> University Press </w:t>
            </w:r>
          </w:p>
        </w:tc>
      </w:tr>
      <w:tr w:rsidR="00C31F80" w:rsidTr="001B3E94">
        <w:tc>
          <w:tcPr>
            <w:tcW w:w="3227" w:type="dxa"/>
          </w:tcPr>
          <w:p w:rsidR="00C31F80" w:rsidRDefault="0050131E">
            <w:pPr>
              <w:spacing w:line="276" w:lineRule="auto"/>
              <w:rPr>
                <w:rFonts w:ascii="Times New Roman" w:hAnsi="Times New Roman" w:cs="Times New Roman"/>
              </w:rPr>
            </w:pPr>
            <w:r>
              <w:rPr>
                <w:rFonts w:ascii="Times New Roman" w:hAnsi="Times New Roman" w:cs="Times New Roman"/>
              </w:rPr>
              <w:t>Prerequisites</w:t>
            </w:r>
          </w:p>
        </w:tc>
        <w:tc>
          <w:tcPr>
            <w:tcW w:w="5289" w:type="dxa"/>
          </w:tcPr>
          <w:p w:rsidR="00C31F80" w:rsidRDefault="0050131E">
            <w:pPr>
              <w:spacing w:line="276" w:lineRule="auto"/>
              <w:jc w:val="left"/>
              <w:rPr>
                <w:rFonts w:ascii="Times New Roman" w:hAnsi="Times New Roman" w:cs="Times New Roman"/>
              </w:rPr>
            </w:pPr>
            <w:r>
              <w:rPr>
                <w:rFonts w:ascii="Times New Roman" w:hAnsi="Times New Roman" w:cs="Times New Roman"/>
              </w:rPr>
              <w:t>Microeconomics and Macroeconomics</w:t>
            </w:r>
          </w:p>
        </w:tc>
      </w:tr>
    </w:tbl>
    <w:p w:rsidR="00C31F80" w:rsidRDefault="00C31F80">
      <w:pPr>
        <w:rPr>
          <w:rFonts w:ascii="Times New Roman" w:hAnsi="Times New Roman" w:cs="Times New Roman"/>
        </w:rPr>
      </w:pPr>
    </w:p>
    <w:p w:rsidR="00C31F80" w:rsidRDefault="0050131E">
      <w:pPr>
        <w:rPr>
          <w:rFonts w:ascii="Times New Roman" w:hAnsi="Times New Roman" w:cs="Times New Roman"/>
          <w:sz w:val="36"/>
          <w:szCs w:val="36"/>
        </w:rPr>
      </w:pPr>
      <w:r>
        <w:rPr>
          <w:rFonts w:ascii="Times New Roman" w:hAnsi="Times New Roman" w:cs="Times New Roman" w:hint="eastAsia"/>
          <w:sz w:val="36"/>
          <w:szCs w:val="36"/>
        </w:rPr>
        <w:lastRenderedPageBreak/>
        <w:t>Assessment and Grading</w:t>
      </w:r>
    </w:p>
    <w:tbl>
      <w:tblPr>
        <w:tblStyle w:val="a7"/>
        <w:tblW w:w="8516" w:type="dxa"/>
        <w:tblLayout w:type="fixed"/>
        <w:tblLook w:val="04A0"/>
      </w:tblPr>
      <w:tblGrid>
        <w:gridCol w:w="4258"/>
        <w:gridCol w:w="4258"/>
      </w:tblGrid>
      <w:tr w:rsidR="00C31F80">
        <w:tc>
          <w:tcPr>
            <w:tcW w:w="4258" w:type="dxa"/>
          </w:tcPr>
          <w:p w:rsidR="00C31F80" w:rsidRDefault="0050131E">
            <w:pPr>
              <w:spacing w:line="276" w:lineRule="auto"/>
              <w:rPr>
                <w:rFonts w:ascii="Times New Roman" w:hAnsi="Times New Roman" w:cs="Times New Roman"/>
              </w:rPr>
            </w:pPr>
            <w:r>
              <w:rPr>
                <w:rFonts w:ascii="Times New Roman" w:hAnsi="Times New Roman" w:cs="Times New Roman"/>
              </w:rPr>
              <w:t>Assignments</w:t>
            </w:r>
          </w:p>
        </w:tc>
        <w:tc>
          <w:tcPr>
            <w:tcW w:w="4258" w:type="dxa"/>
          </w:tcPr>
          <w:p w:rsidR="00C31F80" w:rsidRDefault="0050131E">
            <w:pPr>
              <w:spacing w:line="276" w:lineRule="auto"/>
              <w:rPr>
                <w:rFonts w:ascii="Times New Roman" w:hAnsi="Times New Roman" w:cs="Times New Roman"/>
              </w:rPr>
            </w:pPr>
            <w:r>
              <w:rPr>
                <w:rFonts w:ascii="Times New Roman" w:hAnsi="Times New Roman" w:cs="Times New Roman"/>
              </w:rPr>
              <w:t>Percent of Final Grade</w:t>
            </w:r>
          </w:p>
        </w:tc>
      </w:tr>
      <w:tr w:rsidR="00B60664">
        <w:tc>
          <w:tcPr>
            <w:tcW w:w="4258" w:type="dxa"/>
          </w:tcPr>
          <w:p w:rsidR="00B60664" w:rsidRDefault="00B60664">
            <w:pPr>
              <w:spacing w:line="276" w:lineRule="auto"/>
              <w:rPr>
                <w:rFonts w:ascii="Times New Roman" w:hAnsi="Times New Roman" w:cs="Times New Roman"/>
              </w:rPr>
            </w:pPr>
            <w:r>
              <w:rPr>
                <w:rFonts w:ascii="Times New Roman" w:hAnsi="Times New Roman"/>
              </w:rPr>
              <w:t>Attendance</w:t>
            </w:r>
          </w:p>
        </w:tc>
        <w:tc>
          <w:tcPr>
            <w:tcW w:w="4258" w:type="dxa"/>
          </w:tcPr>
          <w:p w:rsidR="00B60664" w:rsidRDefault="00B60664">
            <w:pPr>
              <w:spacing w:line="276" w:lineRule="auto"/>
              <w:rPr>
                <w:rFonts w:ascii="Times New Roman" w:hAnsi="Times New Roman" w:cs="Times New Roman"/>
              </w:rPr>
            </w:pPr>
            <w:r>
              <w:rPr>
                <w:rFonts w:ascii="Times New Roman" w:hAnsi="Times New Roman" w:hint="eastAsia"/>
                <w:lang w:eastAsia="zh-TW"/>
              </w:rPr>
              <w:t>15</w:t>
            </w:r>
            <w:r>
              <w:rPr>
                <w:rFonts w:ascii="Times New Roman" w:hAnsi="Times New Roman"/>
              </w:rPr>
              <w:t>%</w:t>
            </w:r>
          </w:p>
        </w:tc>
      </w:tr>
      <w:tr w:rsidR="00B60664">
        <w:tc>
          <w:tcPr>
            <w:tcW w:w="4258" w:type="dxa"/>
          </w:tcPr>
          <w:p w:rsidR="00B60664" w:rsidRDefault="00B60664">
            <w:pPr>
              <w:spacing w:line="276" w:lineRule="auto"/>
              <w:rPr>
                <w:rFonts w:ascii="Times New Roman" w:hAnsi="Times New Roman" w:cs="Times New Roman"/>
              </w:rPr>
            </w:pPr>
            <w:r>
              <w:rPr>
                <w:rFonts w:ascii="Times New Roman" w:hAnsi="Times New Roman"/>
              </w:rPr>
              <w:t>Participation</w:t>
            </w:r>
          </w:p>
        </w:tc>
        <w:tc>
          <w:tcPr>
            <w:tcW w:w="4258" w:type="dxa"/>
          </w:tcPr>
          <w:p w:rsidR="00B60664" w:rsidRDefault="00B60664">
            <w:pPr>
              <w:spacing w:line="276" w:lineRule="auto"/>
              <w:rPr>
                <w:rFonts w:ascii="Times New Roman" w:hAnsi="Times New Roman" w:cs="Times New Roman"/>
              </w:rPr>
            </w:pPr>
            <w:r>
              <w:rPr>
                <w:rFonts w:ascii="Times New Roman" w:hAnsi="Times New Roman" w:hint="eastAsia"/>
                <w:lang w:eastAsia="zh-TW"/>
              </w:rPr>
              <w:t>15</w:t>
            </w:r>
            <w:r>
              <w:rPr>
                <w:rFonts w:ascii="Times New Roman" w:hAnsi="Times New Roman"/>
              </w:rPr>
              <w:t>%</w:t>
            </w:r>
          </w:p>
        </w:tc>
      </w:tr>
      <w:tr w:rsidR="00B60664">
        <w:tc>
          <w:tcPr>
            <w:tcW w:w="4258" w:type="dxa"/>
          </w:tcPr>
          <w:p w:rsidR="00B60664" w:rsidRDefault="00B60664">
            <w:pPr>
              <w:spacing w:line="276" w:lineRule="auto"/>
              <w:rPr>
                <w:rFonts w:ascii="Times New Roman" w:hAnsi="Times New Roman" w:cs="Times New Roman"/>
              </w:rPr>
            </w:pPr>
            <w:r>
              <w:rPr>
                <w:rFonts w:ascii="Times New Roman" w:eastAsia="新細明體" w:hAnsi="Times New Roman" w:hint="eastAsia"/>
                <w:lang w:eastAsia="zh-TW"/>
              </w:rPr>
              <w:t>Final Repo</w:t>
            </w:r>
            <w:r>
              <w:rPr>
                <w:rFonts w:ascii="Times New Roman" w:eastAsia="新細明體" w:hAnsi="Times New Roman"/>
                <w:lang w:eastAsia="zh-TW"/>
              </w:rPr>
              <w:t>r</w:t>
            </w:r>
            <w:r>
              <w:rPr>
                <w:rFonts w:ascii="Times New Roman" w:eastAsia="新細明體" w:hAnsi="Times New Roman" w:hint="eastAsia"/>
                <w:lang w:eastAsia="zh-TW"/>
              </w:rPr>
              <w:t>t</w:t>
            </w:r>
          </w:p>
        </w:tc>
        <w:tc>
          <w:tcPr>
            <w:tcW w:w="4258" w:type="dxa"/>
          </w:tcPr>
          <w:p w:rsidR="00B60664" w:rsidRDefault="00B60664">
            <w:pPr>
              <w:spacing w:line="276" w:lineRule="auto"/>
              <w:rPr>
                <w:rFonts w:ascii="Times New Roman" w:hAnsi="Times New Roman" w:cs="Times New Roman"/>
              </w:rPr>
            </w:pPr>
            <w:r>
              <w:rPr>
                <w:rFonts w:ascii="Times New Roman" w:hAnsi="Times New Roman" w:hint="eastAsia"/>
                <w:lang w:eastAsia="zh-TW"/>
              </w:rPr>
              <w:t>70</w:t>
            </w:r>
            <w:r>
              <w:rPr>
                <w:rFonts w:ascii="Times New Roman" w:hAnsi="Times New Roman"/>
              </w:rPr>
              <w:t>%</w:t>
            </w:r>
          </w:p>
        </w:tc>
      </w:tr>
      <w:tr w:rsidR="00C31F80">
        <w:tc>
          <w:tcPr>
            <w:tcW w:w="4258" w:type="dxa"/>
          </w:tcPr>
          <w:p w:rsidR="00C31F80" w:rsidRDefault="0050131E">
            <w:pPr>
              <w:spacing w:line="276" w:lineRule="auto"/>
              <w:rPr>
                <w:rFonts w:ascii="Times New Roman" w:hAnsi="Times New Roman" w:cs="Times New Roman"/>
              </w:rPr>
            </w:pPr>
            <w:r>
              <w:rPr>
                <w:rFonts w:ascii="Times New Roman" w:hAnsi="Times New Roman" w:cs="Times New Roman"/>
              </w:rPr>
              <w:t>Total</w:t>
            </w:r>
          </w:p>
        </w:tc>
        <w:tc>
          <w:tcPr>
            <w:tcW w:w="4258" w:type="dxa"/>
          </w:tcPr>
          <w:p w:rsidR="00C31F80" w:rsidRDefault="0050131E">
            <w:pPr>
              <w:spacing w:line="276" w:lineRule="auto"/>
              <w:rPr>
                <w:rFonts w:ascii="Times New Roman" w:hAnsi="Times New Roman" w:cs="Times New Roman"/>
              </w:rPr>
            </w:pPr>
            <w:r>
              <w:rPr>
                <w:rFonts w:ascii="Times New Roman" w:hAnsi="Times New Roman" w:cs="Times New Roman"/>
              </w:rPr>
              <w:t>100%</w:t>
            </w:r>
          </w:p>
        </w:tc>
      </w:tr>
    </w:tbl>
    <w:p w:rsidR="00B60664" w:rsidRDefault="00B60664" w:rsidP="00B60664">
      <w:pPr>
        <w:rPr>
          <w:rFonts w:ascii="Times New Roman" w:hAnsi="Times New Roman"/>
          <w:sz w:val="36"/>
          <w:szCs w:val="36"/>
        </w:rPr>
      </w:pPr>
    </w:p>
    <w:p w:rsidR="00B60664" w:rsidRDefault="00B60664" w:rsidP="00B60664">
      <w:pPr>
        <w:rPr>
          <w:rFonts w:ascii="Times New Roman" w:hAnsi="Times New Roman"/>
          <w:sz w:val="36"/>
          <w:szCs w:val="36"/>
        </w:rPr>
      </w:pPr>
      <w:r>
        <w:rPr>
          <w:rFonts w:ascii="Times New Roman" w:hAnsi="Times New Roman"/>
          <w:sz w:val="36"/>
          <w:szCs w:val="36"/>
        </w:rPr>
        <w:t>Course Description</w:t>
      </w:r>
    </w:p>
    <w:p w:rsidR="00B60664" w:rsidRDefault="00B60664" w:rsidP="00B60664">
      <w:pPr>
        <w:rPr>
          <w:rFonts w:ascii="Times New Roman" w:hAnsi="Times New Roman"/>
        </w:rPr>
      </w:pPr>
      <w:r>
        <w:rPr>
          <w:rFonts w:ascii="Times New Roman" w:hAnsi="Times New Roman" w:hint="eastAsia"/>
        </w:rPr>
        <w:t xml:space="preserve">The main objective of this course is to </w:t>
      </w:r>
      <w:r>
        <w:rPr>
          <w:rFonts w:ascii="Times New Roman" w:hAnsi="Times New Roman"/>
        </w:rPr>
        <w:t xml:space="preserve">introduce the basic contents, methods, and techniques in the field of finance. </w:t>
      </w:r>
      <w:r w:rsidR="00616F57">
        <w:rPr>
          <w:rFonts w:ascii="Times New Roman" w:hAnsi="Times New Roman"/>
        </w:rPr>
        <w:t xml:space="preserve">Contents that will be discussed include assets valuation, risk management, corporate finance and behavioral finance. Methods and techniques that will be discussed include cash flow discounted valuation model, CAPM model, risk neutral principles, etc. The course will also discuss the application of the </w:t>
      </w:r>
      <w:r w:rsidR="00733BFA">
        <w:rPr>
          <w:rFonts w:ascii="Times New Roman" w:hAnsi="Times New Roman"/>
        </w:rPr>
        <w:t xml:space="preserve">above methods and techniques in </w:t>
      </w:r>
      <w:r w:rsidR="00616F57">
        <w:rPr>
          <w:rFonts w:ascii="Times New Roman" w:hAnsi="Times New Roman"/>
        </w:rPr>
        <w:t xml:space="preserve">real world financial markets. </w:t>
      </w:r>
    </w:p>
    <w:p w:rsidR="00B60664" w:rsidRDefault="00B60664" w:rsidP="00B60664">
      <w:pPr>
        <w:rPr>
          <w:rFonts w:ascii="Times New Roman" w:hAnsi="Times New Roman"/>
        </w:rPr>
      </w:pPr>
    </w:p>
    <w:p w:rsidR="00B60664" w:rsidRDefault="00B60664" w:rsidP="00B60664">
      <w:pPr>
        <w:rPr>
          <w:rFonts w:ascii="Times New Roman" w:hAnsi="Times New Roman"/>
          <w:sz w:val="36"/>
          <w:szCs w:val="36"/>
        </w:rPr>
      </w:pPr>
      <w:r>
        <w:rPr>
          <w:rFonts w:ascii="Times New Roman" w:hAnsi="Times New Roman"/>
          <w:sz w:val="36"/>
          <w:szCs w:val="36"/>
        </w:rPr>
        <w:t>Course Objectives</w:t>
      </w:r>
    </w:p>
    <w:p w:rsidR="00B60664" w:rsidRDefault="00B60664" w:rsidP="00B60664">
      <w:pPr>
        <w:rPr>
          <w:rFonts w:ascii="Times New Roman" w:hAnsi="Times New Roman"/>
        </w:rPr>
      </w:pPr>
      <w:r>
        <w:rPr>
          <w:rFonts w:ascii="Times New Roman" w:hAnsi="Times New Roman" w:hint="eastAsia"/>
        </w:rPr>
        <w:t>Students are expected to have knowledge about:</w:t>
      </w:r>
    </w:p>
    <w:p w:rsidR="00B60664" w:rsidRDefault="00B60664" w:rsidP="00B60664">
      <w:pPr>
        <w:rPr>
          <w:rFonts w:ascii="Times New Roman" w:hAnsi="Times New Roman"/>
        </w:rPr>
      </w:pPr>
      <w:r>
        <w:rPr>
          <w:rFonts w:ascii="Times New Roman" w:hAnsi="Times New Roman" w:hint="eastAsia"/>
        </w:rPr>
        <w:t>-</w:t>
      </w:r>
      <w:r>
        <w:rPr>
          <w:rFonts w:ascii="Times New Roman" w:hAnsi="Times New Roman"/>
        </w:rPr>
        <w:t xml:space="preserve"> The </w:t>
      </w:r>
      <w:r w:rsidR="00733BFA">
        <w:rPr>
          <w:rFonts w:ascii="Times New Roman" w:hAnsi="Times New Roman"/>
        </w:rPr>
        <w:t>overall knowledge structure in the field of finance;</w:t>
      </w:r>
    </w:p>
    <w:p w:rsidR="00B60664" w:rsidRDefault="00B60664" w:rsidP="00B60664">
      <w:pPr>
        <w:rPr>
          <w:rFonts w:ascii="Times New Roman" w:hAnsi="Times New Roman"/>
        </w:rPr>
      </w:pPr>
      <w:r>
        <w:rPr>
          <w:rFonts w:ascii="Times New Roman" w:hAnsi="Times New Roman" w:hint="eastAsia"/>
        </w:rPr>
        <w:t xml:space="preserve">- </w:t>
      </w:r>
      <w:r w:rsidR="00733BFA">
        <w:rPr>
          <w:rFonts w:ascii="Times New Roman" w:hAnsi="Times New Roman"/>
        </w:rPr>
        <w:t>The interconnection between different sub-fields of finance;</w:t>
      </w:r>
      <w:r>
        <w:rPr>
          <w:rFonts w:ascii="Times New Roman" w:hAnsi="Times New Roman" w:hint="eastAsia"/>
        </w:rPr>
        <w:t xml:space="preserve"> </w:t>
      </w:r>
    </w:p>
    <w:p w:rsidR="00B60664" w:rsidRDefault="00B60664" w:rsidP="00B60664">
      <w:pPr>
        <w:rPr>
          <w:rFonts w:ascii="Times New Roman" w:hAnsi="Times New Roman"/>
        </w:rPr>
      </w:pPr>
      <w:r>
        <w:rPr>
          <w:rFonts w:ascii="Times New Roman" w:hAnsi="Times New Roman" w:hint="eastAsia"/>
        </w:rPr>
        <w:t>-</w:t>
      </w:r>
      <w:r>
        <w:rPr>
          <w:rFonts w:ascii="Times New Roman" w:hAnsi="Times New Roman"/>
        </w:rPr>
        <w:t xml:space="preserve"> </w:t>
      </w:r>
      <w:r w:rsidR="00733BFA">
        <w:rPr>
          <w:rFonts w:ascii="Times New Roman" w:hAnsi="Times New Roman" w:hint="eastAsia"/>
        </w:rPr>
        <w:t>The main principles and methodologies in finance</w:t>
      </w:r>
      <w:r w:rsidR="00733BFA">
        <w:rPr>
          <w:rFonts w:ascii="Times New Roman" w:hAnsi="Times New Roman"/>
        </w:rPr>
        <w:t>;</w:t>
      </w:r>
    </w:p>
    <w:p w:rsidR="00B60664" w:rsidRDefault="00B60664" w:rsidP="00B60664">
      <w:pPr>
        <w:rPr>
          <w:rFonts w:ascii="Times New Roman" w:hAnsi="Times New Roman"/>
        </w:rPr>
      </w:pPr>
      <w:r>
        <w:rPr>
          <w:rFonts w:ascii="Times New Roman" w:hAnsi="Times New Roman" w:hint="eastAsia"/>
        </w:rPr>
        <w:t>-</w:t>
      </w:r>
      <w:r>
        <w:rPr>
          <w:rFonts w:ascii="Times New Roman" w:hAnsi="Times New Roman"/>
        </w:rPr>
        <w:t xml:space="preserve"> </w:t>
      </w:r>
      <w:r w:rsidR="00733BFA">
        <w:rPr>
          <w:rFonts w:ascii="Times New Roman" w:hAnsi="Times New Roman"/>
        </w:rPr>
        <w:t xml:space="preserve">The main areas to which the principles and methodologies of finance apply. </w:t>
      </w:r>
    </w:p>
    <w:p w:rsidR="00B60664" w:rsidRDefault="00B60664" w:rsidP="00B60664">
      <w:pPr>
        <w:rPr>
          <w:rFonts w:ascii="Times New Roman" w:hAnsi="Times New Roman"/>
        </w:rPr>
      </w:pPr>
    </w:p>
    <w:p w:rsidR="00B60664" w:rsidRDefault="00B60664" w:rsidP="00B60664">
      <w:pPr>
        <w:rPr>
          <w:rFonts w:ascii="Times New Roman" w:hAnsi="Times New Roman"/>
          <w:sz w:val="36"/>
          <w:szCs w:val="36"/>
        </w:rPr>
      </w:pPr>
      <w:r>
        <w:rPr>
          <w:rFonts w:ascii="Times New Roman" w:hAnsi="Times New Roman"/>
          <w:sz w:val="36"/>
          <w:szCs w:val="36"/>
        </w:rPr>
        <w:t>Course Expectations</w:t>
      </w:r>
    </w:p>
    <w:p w:rsidR="00B60664" w:rsidRPr="00A03DCD" w:rsidRDefault="00A03DCD" w:rsidP="00A03DCD">
      <w:pPr>
        <w:spacing w:line="276" w:lineRule="auto"/>
        <w:rPr>
          <w:rFonts w:ascii="Times New Roman" w:hAnsi="Times New Roman" w:cs="Times New Roman"/>
        </w:rPr>
      </w:pPr>
      <w:r>
        <w:rPr>
          <w:rFonts w:ascii="Times New Roman" w:hAnsi="Times New Roman" w:cs="Times New Roman"/>
        </w:rPr>
        <w:t>Due to the introductory</w:t>
      </w:r>
      <w:r>
        <w:rPr>
          <w:rFonts w:ascii="Times New Roman" w:hAnsi="Times New Roman" w:cs="Times New Roman" w:hint="eastAsia"/>
        </w:rPr>
        <w:t xml:space="preserve"> </w:t>
      </w:r>
      <w:r>
        <w:rPr>
          <w:rFonts w:ascii="Times New Roman" w:hAnsi="Times New Roman" w:cs="Times New Roman"/>
        </w:rPr>
        <w:t>nature of the course, attending the class is very important. In addition, active participation will facilitate your understanding of the materials and will be graded. To be able to efficiently utilize your time as well as others in the classes, you should have read the required chapter</w:t>
      </w:r>
      <w:r>
        <w:rPr>
          <w:rFonts w:ascii="Times New Roman" w:hAnsi="Times New Roman" w:cs="Times New Roman" w:hint="eastAsia"/>
        </w:rPr>
        <w:t>s</w:t>
      </w:r>
      <w:r>
        <w:rPr>
          <w:rFonts w:ascii="Times New Roman" w:hAnsi="Times New Roman" w:cs="Times New Roman"/>
        </w:rPr>
        <w:t xml:space="preserve"> and materials before going to the classes.</w:t>
      </w:r>
    </w:p>
    <w:p w:rsidR="00A03DCD" w:rsidRDefault="00A03DCD" w:rsidP="00B60664">
      <w:pPr>
        <w:rPr>
          <w:rFonts w:ascii="Times New Roman" w:hAnsi="Times New Roman"/>
          <w:sz w:val="36"/>
          <w:szCs w:val="36"/>
        </w:rPr>
      </w:pPr>
    </w:p>
    <w:p w:rsidR="00B60664" w:rsidRDefault="00B60664" w:rsidP="00B60664">
      <w:pPr>
        <w:rPr>
          <w:rFonts w:ascii="Times New Roman" w:hAnsi="Times New Roman"/>
          <w:sz w:val="36"/>
          <w:szCs w:val="36"/>
          <w:lang w:eastAsia="zh-TW"/>
        </w:rPr>
      </w:pPr>
      <w:r>
        <w:rPr>
          <w:rFonts w:ascii="Times New Roman" w:hAnsi="Times New Roman"/>
          <w:sz w:val="36"/>
          <w:szCs w:val="36"/>
        </w:rPr>
        <w:t>Course Schedule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7"/>
        <w:gridCol w:w="2746"/>
        <w:gridCol w:w="2384"/>
      </w:tblGrid>
      <w:tr w:rsidR="00B60664" w:rsidTr="00B60664">
        <w:tc>
          <w:tcPr>
            <w:tcW w:w="3517" w:type="dxa"/>
          </w:tcPr>
          <w:p w:rsidR="00B60664" w:rsidRDefault="00B60664" w:rsidP="00B60664">
            <w:pPr>
              <w:jc w:val="center"/>
              <w:rPr>
                <w:rFonts w:ascii="Times New Roman" w:hAnsi="Times New Roman"/>
              </w:rPr>
            </w:pPr>
            <w:r>
              <w:rPr>
                <w:rFonts w:ascii="Times New Roman" w:hAnsi="Times New Roman"/>
              </w:rPr>
              <w:t>Week/Date</w:t>
            </w:r>
          </w:p>
        </w:tc>
        <w:tc>
          <w:tcPr>
            <w:tcW w:w="2746" w:type="dxa"/>
            <w:vAlign w:val="center"/>
          </w:tcPr>
          <w:p w:rsidR="00B60664" w:rsidRDefault="00B60664" w:rsidP="00B60664">
            <w:pPr>
              <w:spacing w:line="276" w:lineRule="auto"/>
              <w:rPr>
                <w:rFonts w:ascii="Times New Roman" w:hAnsi="Times New Roman"/>
              </w:rPr>
            </w:pPr>
            <w:r>
              <w:rPr>
                <w:rFonts w:ascii="Times New Roman" w:hAnsi="Times New Roman"/>
              </w:rPr>
              <w:t>Topic</w:t>
            </w:r>
          </w:p>
        </w:tc>
        <w:tc>
          <w:tcPr>
            <w:tcW w:w="2384" w:type="dxa"/>
            <w:vAlign w:val="center"/>
          </w:tcPr>
          <w:p w:rsidR="00B60664" w:rsidRDefault="00B60664" w:rsidP="00B60664">
            <w:pPr>
              <w:spacing w:line="276" w:lineRule="auto"/>
              <w:jc w:val="left"/>
              <w:rPr>
                <w:rFonts w:ascii="Times New Roman" w:hAnsi="Times New Roman"/>
              </w:rPr>
            </w:pPr>
            <w:r>
              <w:rPr>
                <w:rFonts w:ascii="Times New Roman" w:hAnsi="Times New Roman"/>
              </w:rPr>
              <w:t>Required Reading and</w:t>
            </w:r>
            <w:r>
              <w:rPr>
                <w:rFonts w:ascii="Times New Roman" w:hAnsi="Times New Roman" w:hint="eastAsia"/>
              </w:rPr>
              <w:t xml:space="preserve"> </w:t>
            </w:r>
            <w:r>
              <w:rPr>
                <w:rFonts w:ascii="Times New Roman" w:hAnsi="Times New Roman"/>
              </w:rPr>
              <w:t>Assignments</w:t>
            </w:r>
          </w:p>
        </w:tc>
      </w:tr>
      <w:tr w:rsidR="00B60664" w:rsidTr="00B60664">
        <w:tc>
          <w:tcPr>
            <w:tcW w:w="3517" w:type="dxa"/>
          </w:tcPr>
          <w:p w:rsidR="00B60664" w:rsidRPr="00AC3F54" w:rsidRDefault="00A03DCD" w:rsidP="00B60664">
            <w:pPr>
              <w:spacing w:line="276" w:lineRule="auto"/>
              <w:rPr>
                <w:rFonts w:ascii="Times New Roman" w:hAnsi="Times New Roman"/>
              </w:rPr>
            </w:pPr>
            <w:r>
              <w:rPr>
                <w:rFonts w:ascii="Times New Roman" w:hAnsi="Times New Roman" w:hint="eastAsia"/>
              </w:rPr>
              <w:t>7</w:t>
            </w:r>
            <w:r w:rsidR="00B60664">
              <w:rPr>
                <w:rFonts w:ascii="Times New Roman" w:hAnsi="Times New Roman" w:hint="eastAsia"/>
              </w:rPr>
              <w:t>/</w:t>
            </w:r>
            <w:r>
              <w:rPr>
                <w:rFonts w:ascii="Times New Roman" w:hAnsi="Times New Roman" w:hint="eastAsia"/>
              </w:rPr>
              <w:t>Oc</w:t>
            </w:r>
            <w:r>
              <w:rPr>
                <w:rFonts w:ascii="Times New Roman" w:hAnsi="Times New Roman"/>
              </w:rPr>
              <w:t>t</w:t>
            </w:r>
            <w:r>
              <w:rPr>
                <w:rFonts w:ascii="Times New Roman" w:hAnsi="Times New Roman" w:hint="eastAsia"/>
              </w:rPr>
              <w:t xml:space="preserve"> 16</w:t>
            </w:r>
            <w:r w:rsidR="00B60664">
              <w:rPr>
                <w:rFonts w:ascii="Times New Roman" w:hAnsi="Times New Roman" w:hint="eastAsia"/>
              </w:rPr>
              <w:t>: 1</w:t>
            </w:r>
            <w:r w:rsidR="00B60664">
              <w:rPr>
                <w:rFonts w:ascii="Times New Roman" w:eastAsia="新細明體" w:hAnsi="Times New Roman" w:hint="eastAsia"/>
                <w:lang w:eastAsia="zh-TW"/>
              </w:rPr>
              <w:t>4</w:t>
            </w:r>
            <w:r w:rsidR="00B60664">
              <w:rPr>
                <w:rFonts w:ascii="Times New Roman" w:hAnsi="Times New Roman" w:hint="eastAsia"/>
              </w:rPr>
              <w:t>:</w:t>
            </w:r>
            <w:r w:rsidR="00B60664">
              <w:rPr>
                <w:rFonts w:ascii="Times New Roman" w:eastAsia="新細明體" w:hAnsi="Times New Roman" w:hint="eastAsia"/>
                <w:lang w:eastAsia="zh-TW"/>
              </w:rPr>
              <w:t>30</w:t>
            </w:r>
            <w:r w:rsidR="00B60664">
              <w:rPr>
                <w:rFonts w:ascii="Times New Roman" w:hAnsi="Times New Roman" w:hint="eastAsia"/>
              </w:rPr>
              <w:t>～</w:t>
            </w:r>
            <w:r w:rsidR="00B60664" w:rsidRPr="00AC3F54">
              <w:rPr>
                <w:rFonts w:ascii="Times New Roman" w:hAnsi="Times New Roman" w:hint="eastAsia"/>
                <w:color w:val="FF0000"/>
              </w:rPr>
              <w:t>1</w:t>
            </w:r>
            <w:r w:rsidR="00AC3F54" w:rsidRPr="00AC3F54">
              <w:rPr>
                <w:rFonts w:ascii="Times New Roman" w:hAnsi="Times New Roman" w:hint="eastAsia"/>
                <w:color w:val="FF0000"/>
              </w:rPr>
              <w:t>5</w:t>
            </w:r>
            <w:r w:rsidR="00B60664" w:rsidRPr="00AC3F54">
              <w:rPr>
                <w:rFonts w:ascii="Times New Roman" w:hAnsi="Times New Roman" w:hint="eastAsia"/>
                <w:color w:val="FF0000"/>
              </w:rPr>
              <w:t>:</w:t>
            </w:r>
            <w:r w:rsidR="00B60664" w:rsidRPr="00AC3F54">
              <w:rPr>
                <w:rFonts w:ascii="Times New Roman" w:eastAsia="新細明體" w:hAnsi="Times New Roman" w:hint="eastAsia"/>
                <w:color w:val="FF0000"/>
                <w:lang w:eastAsia="zh-TW"/>
              </w:rPr>
              <w:t>1</w:t>
            </w:r>
            <w:r w:rsidR="00AC3F54" w:rsidRPr="00AC3F54">
              <w:rPr>
                <w:rFonts w:ascii="Times New Roman" w:hAnsi="Times New Roman" w:hint="eastAsia"/>
                <w:color w:val="FF0000"/>
              </w:rPr>
              <w:t>5</w:t>
            </w:r>
          </w:p>
          <w:p w:rsidR="00B60664" w:rsidRDefault="00B60664" w:rsidP="00B60664">
            <w:pPr>
              <w:jc w:val="center"/>
              <w:rPr>
                <w:rFonts w:ascii="Times New Roman" w:hAnsi="Times New Roman"/>
              </w:rPr>
            </w:pPr>
          </w:p>
        </w:tc>
        <w:tc>
          <w:tcPr>
            <w:tcW w:w="2746" w:type="dxa"/>
          </w:tcPr>
          <w:p w:rsidR="00B60664" w:rsidRDefault="00A03DCD" w:rsidP="00B60664">
            <w:pPr>
              <w:jc w:val="left"/>
              <w:rPr>
                <w:rFonts w:ascii="Times New Roman" w:hAnsi="Times New Roman"/>
              </w:rPr>
            </w:pPr>
            <w:r>
              <w:rPr>
                <w:rFonts w:ascii="Times New Roman" w:hAnsi="Times New Roman"/>
              </w:rPr>
              <w:t>Introduction to the main areas in finance</w:t>
            </w:r>
          </w:p>
        </w:tc>
        <w:tc>
          <w:tcPr>
            <w:tcW w:w="2384" w:type="dxa"/>
          </w:tcPr>
          <w:p w:rsidR="00B60664" w:rsidRDefault="00A03DCD" w:rsidP="00B60664">
            <w:pPr>
              <w:jc w:val="left"/>
              <w:rPr>
                <w:rFonts w:ascii="Times New Roman" w:hAnsi="Times New Roman"/>
                <w:sz w:val="22"/>
                <w:szCs w:val="22"/>
              </w:rPr>
            </w:pPr>
            <w:r>
              <w:rPr>
                <w:rFonts w:ascii="Times New Roman" w:hAnsi="Times New Roman"/>
              </w:rPr>
              <w:t>Lecture notes to be distributed before the classes</w:t>
            </w:r>
          </w:p>
        </w:tc>
      </w:tr>
      <w:tr w:rsidR="00B60664" w:rsidTr="00B60664">
        <w:tc>
          <w:tcPr>
            <w:tcW w:w="3517" w:type="dxa"/>
          </w:tcPr>
          <w:p w:rsidR="00B60664" w:rsidRDefault="00A03DCD" w:rsidP="00AC3F54">
            <w:pPr>
              <w:rPr>
                <w:rFonts w:ascii="Times New Roman" w:hAnsi="Times New Roman"/>
              </w:rPr>
            </w:pPr>
            <w:r>
              <w:rPr>
                <w:rFonts w:ascii="Times New Roman" w:eastAsia="新細明體" w:hAnsi="Times New Roman" w:hint="eastAsia"/>
                <w:lang w:eastAsia="zh-TW"/>
              </w:rPr>
              <w:lastRenderedPageBreak/>
              <w:t>8</w:t>
            </w:r>
            <w:r w:rsidR="00B60664">
              <w:rPr>
                <w:rFonts w:ascii="Times New Roman" w:hAnsi="Times New Roman" w:hint="eastAsia"/>
              </w:rPr>
              <w:t>/</w:t>
            </w:r>
            <w:r w:rsidR="00B60664">
              <w:rPr>
                <w:rFonts w:ascii="Times New Roman" w:eastAsia="新細明體" w:hAnsi="Times New Roman" w:hint="eastAsia"/>
                <w:lang w:eastAsia="zh-TW"/>
              </w:rPr>
              <w:t>Oct</w:t>
            </w:r>
            <w:r>
              <w:rPr>
                <w:rFonts w:ascii="Times New Roman" w:eastAsia="新細明體" w:hAnsi="Times New Roman"/>
                <w:lang w:eastAsia="zh-TW"/>
              </w:rPr>
              <w:t>.</w:t>
            </w:r>
            <w:r w:rsidR="00B60664">
              <w:rPr>
                <w:rFonts w:ascii="Times New Roman" w:hAnsi="Times New Roman" w:hint="eastAsia"/>
              </w:rPr>
              <w:t xml:space="preserve"> </w:t>
            </w:r>
            <w:r>
              <w:rPr>
                <w:rFonts w:ascii="Times New Roman" w:eastAsia="新細明體" w:hAnsi="Times New Roman" w:hint="eastAsia"/>
                <w:lang w:eastAsia="zh-TW"/>
              </w:rPr>
              <w:t>23</w:t>
            </w:r>
            <w:r>
              <w:rPr>
                <w:rFonts w:ascii="Times New Roman" w:hAnsi="Times New Roman" w:hint="eastAsia"/>
              </w:rPr>
              <w:t xml:space="preserve">: </w:t>
            </w:r>
            <w:r>
              <w:rPr>
                <w:rFonts w:ascii="Times New Roman" w:hAnsi="Times New Roman"/>
              </w:rPr>
              <w:t>14:30</w:t>
            </w:r>
            <w:r w:rsidR="00B60664" w:rsidRPr="00AC3F54">
              <w:rPr>
                <w:rFonts w:ascii="Times New Roman" w:hAnsi="Times New Roman" w:hint="eastAsia"/>
                <w:color w:val="FF0000"/>
              </w:rPr>
              <w:t>～</w:t>
            </w:r>
            <w:r w:rsidRPr="00AC3F54">
              <w:rPr>
                <w:rFonts w:ascii="Times New Roman" w:hAnsi="Times New Roman" w:hint="eastAsia"/>
                <w:color w:val="FF0000"/>
              </w:rPr>
              <w:t>1</w:t>
            </w:r>
            <w:r w:rsidR="00AC3F54" w:rsidRPr="00AC3F54">
              <w:rPr>
                <w:rFonts w:ascii="Times New Roman" w:hAnsi="Times New Roman" w:hint="eastAsia"/>
                <w:color w:val="FF0000"/>
              </w:rPr>
              <w:t>5</w:t>
            </w:r>
            <w:r w:rsidRPr="00AC3F54">
              <w:rPr>
                <w:rFonts w:ascii="Times New Roman" w:hAnsi="Times New Roman" w:hint="eastAsia"/>
                <w:color w:val="FF0000"/>
              </w:rPr>
              <w:t>:1</w:t>
            </w:r>
            <w:r w:rsidR="00AC3F54" w:rsidRPr="00AC3F54">
              <w:rPr>
                <w:rFonts w:ascii="Times New Roman" w:hAnsi="Times New Roman" w:hint="eastAsia"/>
                <w:color w:val="FF0000"/>
              </w:rPr>
              <w:t>5</w:t>
            </w:r>
          </w:p>
        </w:tc>
        <w:tc>
          <w:tcPr>
            <w:tcW w:w="2746" w:type="dxa"/>
          </w:tcPr>
          <w:p w:rsidR="00B60664" w:rsidRDefault="00A03DCD" w:rsidP="00B60664">
            <w:pPr>
              <w:rPr>
                <w:rFonts w:ascii="Times New Roman" w:hAnsi="Times New Roman"/>
              </w:rPr>
            </w:pPr>
            <w:r>
              <w:rPr>
                <w:rFonts w:ascii="Times New Roman" w:hAnsi="Times New Roman"/>
              </w:rPr>
              <w:t>The basic principles and methodologies in finance</w:t>
            </w:r>
          </w:p>
        </w:tc>
        <w:tc>
          <w:tcPr>
            <w:tcW w:w="2384" w:type="dxa"/>
          </w:tcPr>
          <w:p w:rsidR="00B60664" w:rsidRDefault="00A03DCD" w:rsidP="00B60664">
            <w:pPr>
              <w:jc w:val="left"/>
              <w:rPr>
                <w:rFonts w:ascii="Times New Roman" w:hAnsi="Times New Roman"/>
              </w:rPr>
            </w:pPr>
            <w:r>
              <w:rPr>
                <w:rFonts w:ascii="Times New Roman" w:hAnsi="Times New Roman"/>
              </w:rPr>
              <w:t>Lecture notes</w:t>
            </w:r>
            <w:bookmarkStart w:id="0" w:name="_GoBack"/>
            <w:bookmarkEnd w:id="0"/>
            <w:r>
              <w:rPr>
                <w:rFonts w:ascii="Times New Roman" w:hAnsi="Times New Roman"/>
              </w:rPr>
              <w:t xml:space="preserve"> to be distributed before the classes</w:t>
            </w:r>
          </w:p>
        </w:tc>
      </w:tr>
      <w:tr w:rsidR="00B60664" w:rsidTr="00B60664">
        <w:tc>
          <w:tcPr>
            <w:tcW w:w="8647" w:type="dxa"/>
            <w:gridSpan w:val="3"/>
          </w:tcPr>
          <w:p w:rsidR="00B60664" w:rsidRDefault="00B60664" w:rsidP="00B60664">
            <w:pPr>
              <w:spacing w:line="276" w:lineRule="auto"/>
              <w:jc w:val="left"/>
              <w:rPr>
                <w:rFonts w:ascii="Times New Roman" w:hAnsi="Times New Roman"/>
              </w:rPr>
            </w:pPr>
            <w:r>
              <w:rPr>
                <w:rFonts w:ascii="Times New Roman" w:hAnsi="Times New Roman"/>
              </w:rPr>
              <w:t xml:space="preserve">Date: </w:t>
            </w:r>
          </w:p>
          <w:p w:rsidR="00B60664" w:rsidRDefault="00B60664" w:rsidP="00B60664">
            <w:pPr>
              <w:spacing w:line="276" w:lineRule="auto"/>
              <w:jc w:val="left"/>
              <w:rPr>
                <w:rFonts w:ascii="Times New Roman" w:hAnsi="Times New Roman"/>
              </w:rPr>
            </w:pPr>
          </w:p>
          <w:p w:rsidR="00B60664" w:rsidRDefault="00B60664" w:rsidP="00B60664">
            <w:pPr>
              <w:spacing w:line="276" w:lineRule="auto"/>
              <w:jc w:val="left"/>
              <w:rPr>
                <w:rFonts w:ascii="Times New Roman" w:hAnsi="Times New Roman"/>
              </w:rPr>
            </w:pPr>
            <w:r>
              <w:rPr>
                <w:rFonts w:ascii="Times New Roman" w:hAnsi="Times New Roman"/>
              </w:rPr>
              <w:t xml:space="preserve">Reviewed by </w:t>
            </w:r>
          </w:p>
          <w:p w:rsidR="00B60664" w:rsidRDefault="00B60664" w:rsidP="00B60664">
            <w:pPr>
              <w:spacing w:line="276" w:lineRule="auto"/>
              <w:jc w:val="left"/>
              <w:rPr>
                <w:rFonts w:ascii="Times New Roman" w:hAnsi="Times New Roman"/>
              </w:rPr>
            </w:pPr>
          </w:p>
          <w:p w:rsidR="00B60664" w:rsidRDefault="00B60664" w:rsidP="00B60664">
            <w:pPr>
              <w:spacing w:line="276" w:lineRule="auto"/>
              <w:jc w:val="left"/>
              <w:rPr>
                <w:rFonts w:ascii="Times New Roman" w:hAnsi="Times New Roman"/>
              </w:rPr>
            </w:pPr>
            <w:r>
              <w:rPr>
                <w:rFonts w:ascii="Times New Roman" w:hAnsi="Times New Roman"/>
              </w:rPr>
              <w:t>Signature</w:t>
            </w:r>
          </w:p>
          <w:p w:rsidR="00B60664" w:rsidRDefault="00B60664" w:rsidP="00B60664">
            <w:pPr>
              <w:spacing w:line="276" w:lineRule="auto"/>
              <w:jc w:val="left"/>
              <w:rPr>
                <w:rFonts w:ascii="Times New Roman" w:hAnsi="Times New Roman"/>
              </w:rPr>
            </w:pPr>
          </w:p>
          <w:p w:rsidR="00B60664" w:rsidRDefault="00B60664" w:rsidP="00B60664">
            <w:pPr>
              <w:spacing w:line="276" w:lineRule="auto"/>
              <w:jc w:val="left"/>
              <w:rPr>
                <w:rFonts w:ascii="Times New Roman" w:hAnsi="Times New Roman"/>
              </w:rPr>
            </w:pPr>
            <w:r>
              <w:rPr>
                <w:rFonts w:ascii="Times New Roman" w:hAnsi="Times New Roman"/>
              </w:rPr>
              <w:t xml:space="preserve">Director of </w:t>
            </w:r>
          </w:p>
          <w:p w:rsidR="00B60664" w:rsidRDefault="00B60664" w:rsidP="00B60664">
            <w:pPr>
              <w:spacing w:line="276" w:lineRule="auto"/>
              <w:jc w:val="left"/>
              <w:rPr>
                <w:rFonts w:ascii="Times New Roman" w:hAnsi="Times New Roman"/>
              </w:rPr>
            </w:pPr>
            <w:r>
              <w:rPr>
                <w:rFonts w:ascii="Times New Roman" w:hAnsi="Times New Roman"/>
              </w:rPr>
              <w:t>Department of International Business and Management</w:t>
            </w:r>
          </w:p>
          <w:p w:rsidR="00B60664" w:rsidRDefault="00B60664" w:rsidP="00B60664">
            <w:pPr>
              <w:spacing w:line="276" w:lineRule="auto"/>
              <w:jc w:val="left"/>
              <w:rPr>
                <w:rFonts w:ascii="Times New Roman" w:hAnsi="Times New Roman"/>
              </w:rPr>
            </w:pPr>
          </w:p>
        </w:tc>
      </w:tr>
    </w:tbl>
    <w:p w:rsidR="00B60664" w:rsidRDefault="00B60664" w:rsidP="00B60664">
      <w:pPr>
        <w:rPr>
          <w:rFonts w:ascii="Times New Roman" w:hAnsi="Times New Roman"/>
        </w:rPr>
      </w:pPr>
    </w:p>
    <w:p w:rsidR="00C31F80" w:rsidRDefault="00C31F80"/>
    <w:sectPr w:rsidR="00C31F80" w:rsidSect="000A3AB3">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FC8" w:rsidRDefault="00774FC8" w:rsidP="00DE2F6F">
      <w:r>
        <w:separator/>
      </w:r>
    </w:p>
  </w:endnote>
  <w:endnote w:type="continuationSeparator" w:id="0">
    <w:p w:rsidR="00774FC8" w:rsidRDefault="00774FC8" w:rsidP="00DE2F6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iti SC Light">
    <w:charset w:val="50"/>
    <w:family w:val="auto"/>
    <w:pitch w:val="variable"/>
    <w:sig w:usb0="8000002F" w:usb1="080E004A" w:usb2="00000010" w:usb3="00000000" w:csb0="003E0000" w:csb1="00000000"/>
  </w:font>
  <w:font w:name="新細明體">
    <w:charset w:val="51"/>
    <w:family w:val="auto"/>
    <w:pitch w:val="variable"/>
    <w:sig w:usb0="00000001" w:usb1="08080000" w:usb2="00000010" w:usb3="00000000" w:csb0="00100000" w:csb1="00000000"/>
  </w:font>
  <w:font w:name="DFKai-SB">
    <w:altName w:val="宋体"/>
    <w:panose1 w:val="03000509000000000000"/>
    <w:charset w:val="88"/>
    <w:family w:val="script"/>
    <w:pitch w:val="fixed"/>
    <w:sig w:usb0="00000003" w:usb1="080E0000" w:usb2="00000016" w:usb3="00000000" w:csb0="00100001" w:csb1="00000000"/>
  </w:font>
  <w:font w:name="Simsun">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FC8" w:rsidRDefault="00774FC8" w:rsidP="00DE2F6F">
      <w:r>
        <w:separator/>
      </w:r>
    </w:p>
  </w:footnote>
  <w:footnote w:type="continuationSeparator" w:id="0">
    <w:p w:rsidR="00774FC8" w:rsidRDefault="00774FC8" w:rsidP="00DE2F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C6FC6"/>
    <w:multiLevelType w:val="hybridMultilevel"/>
    <w:tmpl w:val="B1C0C184"/>
    <w:lvl w:ilvl="0" w:tplc="69848AA0">
      <w:start w:val="1"/>
      <w:numFmt w:val="bullet"/>
      <w:lvlText w:val="•"/>
      <w:lvlJc w:val="left"/>
      <w:pPr>
        <w:tabs>
          <w:tab w:val="num" w:pos="720"/>
        </w:tabs>
        <w:ind w:left="720" w:hanging="360"/>
      </w:pPr>
      <w:rPr>
        <w:rFonts w:ascii="Arial" w:hAnsi="Arial" w:hint="default"/>
      </w:rPr>
    </w:lvl>
    <w:lvl w:ilvl="1" w:tplc="B11E5EB2" w:tentative="1">
      <w:start w:val="1"/>
      <w:numFmt w:val="bullet"/>
      <w:lvlText w:val="•"/>
      <w:lvlJc w:val="left"/>
      <w:pPr>
        <w:tabs>
          <w:tab w:val="num" w:pos="1440"/>
        </w:tabs>
        <w:ind w:left="1440" w:hanging="360"/>
      </w:pPr>
      <w:rPr>
        <w:rFonts w:ascii="Arial" w:hAnsi="Arial" w:hint="default"/>
      </w:rPr>
    </w:lvl>
    <w:lvl w:ilvl="2" w:tplc="2C52BF48" w:tentative="1">
      <w:start w:val="1"/>
      <w:numFmt w:val="bullet"/>
      <w:lvlText w:val="•"/>
      <w:lvlJc w:val="left"/>
      <w:pPr>
        <w:tabs>
          <w:tab w:val="num" w:pos="2160"/>
        </w:tabs>
        <w:ind w:left="2160" w:hanging="360"/>
      </w:pPr>
      <w:rPr>
        <w:rFonts w:ascii="Arial" w:hAnsi="Arial" w:hint="default"/>
      </w:rPr>
    </w:lvl>
    <w:lvl w:ilvl="3" w:tplc="E6FCD198" w:tentative="1">
      <w:start w:val="1"/>
      <w:numFmt w:val="bullet"/>
      <w:lvlText w:val="•"/>
      <w:lvlJc w:val="left"/>
      <w:pPr>
        <w:tabs>
          <w:tab w:val="num" w:pos="2880"/>
        </w:tabs>
        <w:ind w:left="2880" w:hanging="360"/>
      </w:pPr>
      <w:rPr>
        <w:rFonts w:ascii="Arial" w:hAnsi="Arial" w:hint="default"/>
      </w:rPr>
    </w:lvl>
    <w:lvl w:ilvl="4" w:tplc="4F60AF40" w:tentative="1">
      <w:start w:val="1"/>
      <w:numFmt w:val="bullet"/>
      <w:lvlText w:val="•"/>
      <w:lvlJc w:val="left"/>
      <w:pPr>
        <w:tabs>
          <w:tab w:val="num" w:pos="3600"/>
        </w:tabs>
        <w:ind w:left="3600" w:hanging="360"/>
      </w:pPr>
      <w:rPr>
        <w:rFonts w:ascii="Arial" w:hAnsi="Arial" w:hint="default"/>
      </w:rPr>
    </w:lvl>
    <w:lvl w:ilvl="5" w:tplc="DD68711A" w:tentative="1">
      <w:start w:val="1"/>
      <w:numFmt w:val="bullet"/>
      <w:lvlText w:val="•"/>
      <w:lvlJc w:val="left"/>
      <w:pPr>
        <w:tabs>
          <w:tab w:val="num" w:pos="4320"/>
        </w:tabs>
        <w:ind w:left="4320" w:hanging="360"/>
      </w:pPr>
      <w:rPr>
        <w:rFonts w:ascii="Arial" w:hAnsi="Arial" w:hint="default"/>
      </w:rPr>
    </w:lvl>
    <w:lvl w:ilvl="6" w:tplc="8AD6C060" w:tentative="1">
      <w:start w:val="1"/>
      <w:numFmt w:val="bullet"/>
      <w:lvlText w:val="•"/>
      <w:lvlJc w:val="left"/>
      <w:pPr>
        <w:tabs>
          <w:tab w:val="num" w:pos="5040"/>
        </w:tabs>
        <w:ind w:left="5040" w:hanging="360"/>
      </w:pPr>
      <w:rPr>
        <w:rFonts w:ascii="Arial" w:hAnsi="Arial" w:hint="default"/>
      </w:rPr>
    </w:lvl>
    <w:lvl w:ilvl="7" w:tplc="C5D87EEA" w:tentative="1">
      <w:start w:val="1"/>
      <w:numFmt w:val="bullet"/>
      <w:lvlText w:val="•"/>
      <w:lvlJc w:val="left"/>
      <w:pPr>
        <w:tabs>
          <w:tab w:val="num" w:pos="5760"/>
        </w:tabs>
        <w:ind w:left="5760" w:hanging="360"/>
      </w:pPr>
      <w:rPr>
        <w:rFonts w:ascii="Arial" w:hAnsi="Arial" w:hint="default"/>
      </w:rPr>
    </w:lvl>
    <w:lvl w:ilvl="8" w:tplc="6220EF90" w:tentative="1">
      <w:start w:val="1"/>
      <w:numFmt w:val="bullet"/>
      <w:lvlText w:val="•"/>
      <w:lvlJc w:val="left"/>
      <w:pPr>
        <w:tabs>
          <w:tab w:val="num" w:pos="6480"/>
        </w:tabs>
        <w:ind w:left="6480" w:hanging="360"/>
      </w:pPr>
      <w:rPr>
        <w:rFonts w:ascii="Arial" w:hAnsi="Arial" w:hint="default"/>
      </w:rPr>
    </w:lvl>
  </w:abstractNum>
  <w:abstractNum w:abstractNumId="1">
    <w:nsid w:val="5AA64BCD"/>
    <w:multiLevelType w:val="singleLevel"/>
    <w:tmpl w:val="5AA64BCD"/>
    <w:lvl w:ilvl="0">
      <w:start w:val="3"/>
      <w:numFmt w:val="decimal"/>
      <w:lvlText w:val="%1."/>
      <w:lvlJc w:val="left"/>
      <w:pPr>
        <w:tabs>
          <w:tab w:val="num" w:pos="312"/>
        </w:tabs>
        <w:ind w:left="60" w:firstLine="0"/>
      </w:pPr>
    </w:lvl>
  </w:abstractNum>
  <w:abstractNum w:abstractNumId="2">
    <w:nsid w:val="72B8449A"/>
    <w:multiLevelType w:val="multilevel"/>
    <w:tmpl w:val="72B8449A"/>
    <w:lvl w:ilvl="0">
      <w:start w:val="1"/>
      <w:numFmt w:val="bullet"/>
      <w:lvlText w:val=""/>
      <w:lvlJc w:val="left"/>
      <w:pPr>
        <w:ind w:left="480" w:hanging="480"/>
      </w:pPr>
      <w:rPr>
        <w:rFonts w:ascii="Wingdings" w:hAnsi="Wingding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0C36"/>
    <w:rsid w:val="000464B1"/>
    <w:rsid w:val="00046E0F"/>
    <w:rsid w:val="000641C8"/>
    <w:rsid w:val="000660E6"/>
    <w:rsid w:val="00080A0A"/>
    <w:rsid w:val="000814E4"/>
    <w:rsid w:val="000826B5"/>
    <w:rsid w:val="000846A9"/>
    <w:rsid w:val="0008691E"/>
    <w:rsid w:val="00092F01"/>
    <w:rsid w:val="000A3AB3"/>
    <w:rsid w:val="000C005D"/>
    <w:rsid w:val="000D5ABD"/>
    <w:rsid w:val="000E33B6"/>
    <w:rsid w:val="00114E39"/>
    <w:rsid w:val="00123526"/>
    <w:rsid w:val="0013174F"/>
    <w:rsid w:val="001328AE"/>
    <w:rsid w:val="00132BB3"/>
    <w:rsid w:val="00132F24"/>
    <w:rsid w:val="00143DA9"/>
    <w:rsid w:val="001455BF"/>
    <w:rsid w:val="001501DB"/>
    <w:rsid w:val="00151942"/>
    <w:rsid w:val="00177C7E"/>
    <w:rsid w:val="001B3E94"/>
    <w:rsid w:val="001C117D"/>
    <w:rsid w:val="001C672F"/>
    <w:rsid w:val="001E0C36"/>
    <w:rsid w:val="001E2D0F"/>
    <w:rsid w:val="001E5474"/>
    <w:rsid w:val="00201988"/>
    <w:rsid w:val="002019C5"/>
    <w:rsid w:val="002267E7"/>
    <w:rsid w:val="0026071B"/>
    <w:rsid w:val="0027118B"/>
    <w:rsid w:val="002818BF"/>
    <w:rsid w:val="00293366"/>
    <w:rsid w:val="00295B19"/>
    <w:rsid w:val="002A3594"/>
    <w:rsid w:val="002E448A"/>
    <w:rsid w:val="002F0AB6"/>
    <w:rsid w:val="00306AF4"/>
    <w:rsid w:val="00333312"/>
    <w:rsid w:val="00350FE9"/>
    <w:rsid w:val="00357DE6"/>
    <w:rsid w:val="00366B73"/>
    <w:rsid w:val="003744CD"/>
    <w:rsid w:val="003956ED"/>
    <w:rsid w:val="003B3044"/>
    <w:rsid w:val="003C05D8"/>
    <w:rsid w:val="003D72CB"/>
    <w:rsid w:val="003E03CC"/>
    <w:rsid w:val="004259A0"/>
    <w:rsid w:val="0044640E"/>
    <w:rsid w:val="00457207"/>
    <w:rsid w:val="004641B8"/>
    <w:rsid w:val="00495C44"/>
    <w:rsid w:val="004C10EE"/>
    <w:rsid w:val="004E6894"/>
    <w:rsid w:val="004F037E"/>
    <w:rsid w:val="004F130E"/>
    <w:rsid w:val="004F6F9A"/>
    <w:rsid w:val="0050131E"/>
    <w:rsid w:val="005051B8"/>
    <w:rsid w:val="00510ED9"/>
    <w:rsid w:val="00512359"/>
    <w:rsid w:val="00525017"/>
    <w:rsid w:val="00527668"/>
    <w:rsid w:val="005303BB"/>
    <w:rsid w:val="005349EE"/>
    <w:rsid w:val="00565323"/>
    <w:rsid w:val="00574E09"/>
    <w:rsid w:val="005868F6"/>
    <w:rsid w:val="005B0E61"/>
    <w:rsid w:val="005E7B2F"/>
    <w:rsid w:val="005F4851"/>
    <w:rsid w:val="00600F8E"/>
    <w:rsid w:val="00606EF6"/>
    <w:rsid w:val="00611176"/>
    <w:rsid w:val="00616F57"/>
    <w:rsid w:val="00632287"/>
    <w:rsid w:val="0065669D"/>
    <w:rsid w:val="00671B7E"/>
    <w:rsid w:val="00674E9E"/>
    <w:rsid w:val="0068127E"/>
    <w:rsid w:val="006D3688"/>
    <w:rsid w:val="006E4D37"/>
    <w:rsid w:val="006F1B03"/>
    <w:rsid w:val="007225E1"/>
    <w:rsid w:val="00727ED8"/>
    <w:rsid w:val="00733BFA"/>
    <w:rsid w:val="00753C68"/>
    <w:rsid w:val="00757AAC"/>
    <w:rsid w:val="00763DF8"/>
    <w:rsid w:val="00774FC8"/>
    <w:rsid w:val="0078034B"/>
    <w:rsid w:val="00780F99"/>
    <w:rsid w:val="00781503"/>
    <w:rsid w:val="00797D1B"/>
    <w:rsid w:val="007A3E27"/>
    <w:rsid w:val="007A5C88"/>
    <w:rsid w:val="007C1779"/>
    <w:rsid w:val="008102C5"/>
    <w:rsid w:val="00815772"/>
    <w:rsid w:val="00830E2A"/>
    <w:rsid w:val="00843C7F"/>
    <w:rsid w:val="00854452"/>
    <w:rsid w:val="00864E47"/>
    <w:rsid w:val="008654BA"/>
    <w:rsid w:val="00885332"/>
    <w:rsid w:val="008C1DB4"/>
    <w:rsid w:val="008C4955"/>
    <w:rsid w:val="0090440C"/>
    <w:rsid w:val="00923ED8"/>
    <w:rsid w:val="00956AD2"/>
    <w:rsid w:val="009B1CC1"/>
    <w:rsid w:val="009C5F45"/>
    <w:rsid w:val="009D7956"/>
    <w:rsid w:val="009E6B06"/>
    <w:rsid w:val="00A03DCD"/>
    <w:rsid w:val="00A130C9"/>
    <w:rsid w:val="00A20519"/>
    <w:rsid w:val="00A2058D"/>
    <w:rsid w:val="00AC3F54"/>
    <w:rsid w:val="00AE15F4"/>
    <w:rsid w:val="00B016DC"/>
    <w:rsid w:val="00B23451"/>
    <w:rsid w:val="00B24371"/>
    <w:rsid w:val="00B275DA"/>
    <w:rsid w:val="00B3015B"/>
    <w:rsid w:val="00B451A3"/>
    <w:rsid w:val="00B575CE"/>
    <w:rsid w:val="00B60664"/>
    <w:rsid w:val="00B74559"/>
    <w:rsid w:val="00B74D33"/>
    <w:rsid w:val="00BA4F49"/>
    <w:rsid w:val="00BF28DF"/>
    <w:rsid w:val="00C20B25"/>
    <w:rsid w:val="00C30F00"/>
    <w:rsid w:val="00C31F80"/>
    <w:rsid w:val="00C41169"/>
    <w:rsid w:val="00CC0570"/>
    <w:rsid w:val="00CC0810"/>
    <w:rsid w:val="00CD767C"/>
    <w:rsid w:val="00CE1F6B"/>
    <w:rsid w:val="00CF60E7"/>
    <w:rsid w:val="00D17B0A"/>
    <w:rsid w:val="00D37540"/>
    <w:rsid w:val="00D434EE"/>
    <w:rsid w:val="00D81F95"/>
    <w:rsid w:val="00D82615"/>
    <w:rsid w:val="00DA214F"/>
    <w:rsid w:val="00DA35D4"/>
    <w:rsid w:val="00DD3129"/>
    <w:rsid w:val="00DE2F6F"/>
    <w:rsid w:val="00DE7CD9"/>
    <w:rsid w:val="00E079D8"/>
    <w:rsid w:val="00E30456"/>
    <w:rsid w:val="00E31DDD"/>
    <w:rsid w:val="00E41000"/>
    <w:rsid w:val="00E55B39"/>
    <w:rsid w:val="00E80CD3"/>
    <w:rsid w:val="00E97979"/>
    <w:rsid w:val="00EA3F5C"/>
    <w:rsid w:val="00EA4C12"/>
    <w:rsid w:val="00ED3D76"/>
    <w:rsid w:val="00ED66DA"/>
    <w:rsid w:val="00EE743B"/>
    <w:rsid w:val="00F042F9"/>
    <w:rsid w:val="00F33734"/>
    <w:rsid w:val="00F653C2"/>
    <w:rsid w:val="00F668F3"/>
    <w:rsid w:val="00FC46B6"/>
    <w:rsid w:val="00FD2CE3"/>
    <w:rsid w:val="00FD6CBE"/>
    <w:rsid w:val="580D6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B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A3AB3"/>
    <w:rPr>
      <w:rFonts w:ascii="Heiti SC Light" w:eastAsia="Heiti SC Light"/>
      <w:sz w:val="18"/>
      <w:szCs w:val="18"/>
    </w:rPr>
  </w:style>
  <w:style w:type="paragraph" w:styleId="a4">
    <w:name w:val="footer"/>
    <w:basedOn w:val="a"/>
    <w:link w:val="Char0"/>
    <w:uiPriority w:val="99"/>
    <w:unhideWhenUsed/>
    <w:qFormat/>
    <w:rsid w:val="000A3AB3"/>
    <w:pPr>
      <w:tabs>
        <w:tab w:val="center" w:pos="4153"/>
        <w:tab w:val="right" w:pos="8306"/>
      </w:tabs>
      <w:snapToGrid w:val="0"/>
    </w:pPr>
    <w:rPr>
      <w:sz w:val="20"/>
      <w:szCs w:val="20"/>
    </w:rPr>
  </w:style>
  <w:style w:type="paragraph" w:styleId="a5">
    <w:name w:val="header"/>
    <w:basedOn w:val="a"/>
    <w:link w:val="Char1"/>
    <w:uiPriority w:val="99"/>
    <w:unhideWhenUsed/>
    <w:qFormat/>
    <w:rsid w:val="000A3AB3"/>
    <w:pPr>
      <w:tabs>
        <w:tab w:val="center" w:pos="4153"/>
        <w:tab w:val="right" w:pos="8306"/>
      </w:tabs>
      <w:snapToGrid w:val="0"/>
    </w:pPr>
    <w:rPr>
      <w:sz w:val="20"/>
      <w:szCs w:val="20"/>
    </w:rPr>
  </w:style>
  <w:style w:type="paragraph" w:styleId="a6">
    <w:name w:val="Title"/>
    <w:basedOn w:val="a"/>
    <w:link w:val="Char2"/>
    <w:qFormat/>
    <w:rsid w:val="000A3AB3"/>
    <w:pPr>
      <w:jc w:val="center"/>
    </w:pPr>
    <w:rPr>
      <w:rFonts w:ascii="Times New Roman" w:eastAsia="新細明體" w:hAnsi="Times New Roman" w:cs="Times New Roman"/>
      <w:b/>
      <w:bCs/>
      <w:sz w:val="32"/>
      <w:lang w:eastAsia="zh-TW"/>
    </w:rPr>
  </w:style>
  <w:style w:type="table" w:styleId="a7">
    <w:name w:val="Table Grid"/>
    <w:basedOn w:val="a1"/>
    <w:uiPriority w:val="59"/>
    <w:qFormat/>
    <w:rsid w:val="000A3A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0A3AB3"/>
    <w:pPr>
      <w:ind w:firstLineChars="200" w:firstLine="420"/>
    </w:pPr>
  </w:style>
  <w:style w:type="character" w:customStyle="1" w:styleId="Char2">
    <w:name w:val="标题 Char"/>
    <w:basedOn w:val="a0"/>
    <w:link w:val="a6"/>
    <w:rsid w:val="000A3AB3"/>
    <w:rPr>
      <w:rFonts w:ascii="Times New Roman" w:eastAsia="新細明體" w:hAnsi="Times New Roman" w:cs="Times New Roman"/>
      <w:b/>
      <w:bCs/>
      <w:sz w:val="32"/>
      <w:lang w:eastAsia="zh-TW"/>
    </w:rPr>
  </w:style>
  <w:style w:type="character" w:customStyle="1" w:styleId="Char">
    <w:name w:val="批注框文本 Char"/>
    <w:basedOn w:val="a0"/>
    <w:link w:val="a3"/>
    <w:uiPriority w:val="99"/>
    <w:semiHidden/>
    <w:qFormat/>
    <w:rsid w:val="000A3AB3"/>
    <w:rPr>
      <w:rFonts w:ascii="Heiti SC Light" w:eastAsia="Heiti SC Light"/>
      <w:sz w:val="18"/>
      <w:szCs w:val="18"/>
    </w:rPr>
  </w:style>
  <w:style w:type="character" w:customStyle="1" w:styleId="Char1">
    <w:name w:val="页眉 Char"/>
    <w:basedOn w:val="a0"/>
    <w:link w:val="a5"/>
    <w:uiPriority w:val="99"/>
    <w:rsid w:val="000A3AB3"/>
    <w:rPr>
      <w:sz w:val="20"/>
      <w:szCs w:val="20"/>
    </w:rPr>
  </w:style>
  <w:style w:type="character" w:customStyle="1" w:styleId="Char0">
    <w:name w:val="页脚 Char"/>
    <w:basedOn w:val="a0"/>
    <w:link w:val="a4"/>
    <w:uiPriority w:val="99"/>
    <w:qFormat/>
    <w:rsid w:val="000A3AB3"/>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qFormat/>
    <w:pPr>
      <w:tabs>
        <w:tab w:val="center" w:pos="4153"/>
        <w:tab w:val="right" w:pos="8306"/>
      </w:tabs>
      <w:snapToGrid w:val="0"/>
    </w:pPr>
    <w:rPr>
      <w:sz w:val="20"/>
      <w:szCs w:val="20"/>
    </w:rPr>
  </w:style>
  <w:style w:type="paragraph" w:styleId="a7">
    <w:name w:val="header"/>
    <w:basedOn w:val="a"/>
    <w:link w:val="a8"/>
    <w:uiPriority w:val="99"/>
    <w:unhideWhenUsed/>
    <w:qFormat/>
    <w:pPr>
      <w:tabs>
        <w:tab w:val="center" w:pos="4153"/>
        <w:tab w:val="right" w:pos="8306"/>
      </w:tabs>
      <w:snapToGrid w:val="0"/>
    </w:pPr>
    <w:rPr>
      <w:sz w:val="20"/>
      <w:szCs w:val="20"/>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character" w:customStyle="1" w:styleId="aa">
    <w:name w:val="标题字符"/>
    <w:basedOn w:val="a0"/>
    <w:link w:val="a9"/>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qFormat/>
    <w:rPr>
      <w:rFonts w:ascii="Heiti SC Light" w:eastAsia="Heiti SC Light"/>
      <w:sz w:val="18"/>
      <w:szCs w:val="18"/>
    </w:rPr>
  </w:style>
  <w:style w:type="character" w:customStyle="1" w:styleId="a8">
    <w:name w:val="页眉字符"/>
    <w:basedOn w:val="a0"/>
    <w:link w:val="a7"/>
    <w:uiPriority w:val="99"/>
    <w:rPr>
      <w:sz w:val="20"/>
      <w:szCs w:val="20"/>
    </w:rPr>
  </w:style>
  <w:style w:type="character" w:customStyle="1" w:styleId="a6">
    <w:name w:val="页脚字符"/>
    <w:basedOn w:val="a0"/>
    <w:link w:val="a5"/>
    <w:uiPriority w:val="99"/>
    <w:qFormat/>
    <w:rPr>
      <w:sz w:val="20"/>
      <w:szCs w:val="20"/>
    </w:rPr>
  </w:style>
</w:styles>
</file>

<file path=word/webSettings.xml><?xml version="1.0" encoding="utf-8"?>
<w:webSettings xmlns:r="http://schemas.openxmlformats.org/officeDocument/2006/relationships" xmlns:w="http://schemas.openxmlformats.org/wordprocessingml/2006/main">
  <w:divs>
    <w:div w:id="139541654">
      <w:bodyDiv w:val="1"/>
      <w:marLeft w:val="0"/>
      <w:marRight w:val="0"/>
      <w:marTop w:val="0"/>
      <w:marBottom w:val="0"/>
      <w:divBdr>
        <w:top w:val="none" w:sz="0" w:space="0" w:color="auto"/>
        <w:left w:val="none" w:sz="0" w:space="0" w:color="auto"/>
        <w:bottom w:val="none" w:sz="0" w:space="0" w:color="auto"/>
        <w:right w:val="none" w:sz="0" w:space="0" w:color="auto"/>
      </w:divBdr>
      <w:divsChild>
        <w:div w:id="1224678532">
          <w:marLeft w:val="547"/>
          <w:marRight w:val="0"/>
          <w:marTop w:val="154"/>
          <w:marBottom w:val="0"/>
          <w:divBdr>
            <w:top w:val="none" w:sz="0" w:space="0" w:color="auto"/>
            <w:left w:val="none" w:sz="0" w:space="0" w:color="auto"/>
            <w:bottom w:val="none" w:sz="0" w:space="0" w:color="auto"/>
            <w:right w:val="none" w:sz="0" w:space="0" w:color="auto"/>
          </w:divBdr>
        </w:div>
        <w:div w:id="172577760">
          <w:marLeft w:val="547"/>
          <w:marRight w:val="0"/>
          <w:marTop w:val="154"/>
          <w:marBottom w:val="0"/>
          <w:divBdr>
            <w:top w:val="none" w:sz="0" w:space="0" w:color="auto"/>
            <w:left w:val="none" w:sz="0" w:space="0" w:color="auto"/>
            <w:bottom w:val="none" w:sz="0" w:space="0" w:color="auto"/>
            <w:right w:val="none" w:sz="0" w:space="0" w:color="auto"/>
          </w:divBdr>
        </w:div>
        <w:div w:id="1337154443">
          <w:marLeft w:val="547"/>
          <w:marRight w:val="0"/>
          <w:marTop w:val="15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Xiaochun Wang</dc:creator>
  <cp:lastModifiedBy>Lenovo</cp:lastModifiedBy>
  <cp:revision>5</cp:revision>
  <dcterms:created xsi:type="dcterms:W3CDTF">2018-09-21T14:56:00Z</dcterms:created>
  <dcterms:modified xsi:type="dcterms:W3CDTF">2018-09-22T06:58:00Z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