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F6C50" w14:textId="77777777" w:rsidR="001455BF" w:rsidRPr="00B615EC" w:rsidRDefault="001455BF" w:rsidP="001455BF">
      <w:pPr>
        <w:pStyle w:val="a5"/>
        <w:spacing w:line="480" w:lineRule="exact"/>
        <w:rPr>
          <w:rFonts w:eastAsia="DFKai-SB"/>
        </w:rPr>
      </w:pPr>
      <w:r w:rsidRPr="00B615EC">
        <w:rPr>
          <w:rFonts w:eastAsia="DFKai-SB"/>
        </w:rPr>
        <w:t>DONGGUAN UNIVERSITY OF TECHNOLOGY</w:t>
      </w:r>
    </w:p>
    <w:p w14:paraId="535B1260" w14:textId="77777777" w:rsidR="001455BF" w:rsidRPr="00B615EC" w:rsidRDefault="001455BF" w:rsidP="001455BF">
      <w:pPr>
        <w:pStyle w:val="a5"/>
        <w:spacing w:line="480" w:lineRule="exact"/>
        <w:rPr>
          <w:rFonts w:eastAsia="DFKai-SB"/>
        </w:rPr>
      </w:pPr>
      <w:r w:rsidRPr="00B615EC">
        <w:rPr>
          <w:rFonts w:eastAsia="DFKai-SB"/>
        </w:rPr>
        <w:t>School of Economics and Management</w:t>
      </w:r>
    </w:p>
    <w:p w14:paraId="12C38D6F" w14:textId="598BE9E3" w:rsidR="00177C7E" w:rsidRDefault="0027118B" w:rsidP="001455BF">
      <w:pPr>
        <w:pStyle w:val="a5"/>
        <w:spacing w:line="480" w:lineRule="exact"/>
        <w:rPr>
          <w:rFonts w:eastAsia="DFKai-SB"/>
          <w:u w:val="single"/>
          <w:lang w:eastAsia="zh-CN"/>
        </w:rPr>
      </w:pPr>
      <w:r>
        <w:rPr>
          <w:rFonts w:eastAsia="DFKai-SB"/>
          <w:u w:val="single"/>
        </w:rPr>
        <w:t>Course Syllabus</w:t>
      </w:r>
    </w:p>
    <w:p w14:paraId="46290403" w14:textId="2E8BD0BD" w:rsidR="00A25B74" w:rsidRPr="00A25B74" w:rsidRDefault="00A25B74" w:rsidP="001455BF">
      <w:pPr>
        <w:pStyle w:val="a5"/>
        <w:spacing w:line="480" w:lineRule="exact"/>
        <w:rPr>
          <w:rFonts w:eastAsia="DFKai-SB"/>
          <w:lang w:eastAsia="zh-CN"/>
        </w:rPr>
      </w:pPr>
      <w:r w:rsidRPr="00A25B74">
        <w:rPr>
          <w:rFonts w:eastAsia="DFKai-SB" w:hint="eastAsia"/>
          <w:lang w:eastAsia="zh-CN"/>
        </w:rPr>
        <w:t>Fall 2017</w:t>
      </w:r>
    </w:p>
    <w:p w14:paraId="6C7FDEDE" w14:textId="165D9D31" w:rsidR="002019C5" w:rsidRPr="004641B8" w:rsidRDefault="002019C5">
      <w:pPr>
        <w:rPr>
          <w:rFonts w:ascii="Times New Roman" w:hAnsi="Times New Roman" w:cs="Times New Roman"/>
          <w:sz w:val="36"/>
          <w:szCs w:val="36"/>
        </w:rPr>
      </w:pPr>
      <w:r w:rsidRPr="004641B8">
        <w:rPr>
          <w:rFonts w:ascii="Times New Roman" w:hAnsi="Times New Roman" w:cs="Times New Roman"/>
          <w:sz w:val="36"/>
          <w:szCs w:val="36"/>
        </w:rPr>
        <w:t>Instructor Information</w:t>
      </w:r>
      <w:r w:rsidR="004641B8" w:rsidRPr="004641B8">
        <w:rPr>
          <w:rFonts w:ascii="Times New Roman" w:hAnsi="Times New Roman" w:cs="Times New Roman" w:hint="eastAsia"/>
          <w:sz w:val="36"/>
          <w:szCs w:val="36"/>
        </w:rPr>
        <w:t xml:space="preserve">                            </w:t>
      </w:r>
    </w:p>
    <w:tbl>
      <w:tblPr>
        <w:tblStyle w:val="a3"/>
        <w:tblW w:w="0" w:type="auto"/>
        <w:tblLook w:val="04A0" w:firstRow="1" w:lastRow="0" w:firstColumn="1" w:lastColumn="0" w:noHBand="0" w:noVBand="1"/>
      </w:tblPr>
      <w:tblGrid>
        <w:gridCol w:w="3227"/>
        <w:gridCol w:w="5289"/>
      </w:tblGrid>
      <w:tr w:rsidR="00797D1B" w:rsidRPr="00525017" w14:paraId="683E6E32" w14:textId="77777777" w:rsidTr="000F1183">
        <w:tc>
          <w:tcPr>
            <w:tcW w:w="3227" w:type="dxa"/>
          </w:tcPr>
          <w:p w14:paraId="5B5CD5AC" w14:textId="090760B1"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Instructor</w:t>
            </w:r>
          </w:p>
        </w:tc>
        <w:tc>
          <w:tcPr>
            <w:tcW w:w="5289" w:type="dxa"/>
          </w:tcPr>
          <w:p w14:paraId="137E1D80" w14:textId="25DD58EC"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Xiaochun Wang</w:t>
            </w:r>
          </w:p>
        </w:tc>
      </w:tr>
      <w:tr w:rsidR="00797D1B" w:rsidRPr="00525017" w14:paraId="14D81B34" w14:textId="77777777" w:rsidTr="000F1183">
        <w:tc>
          <w:tcPr>
            <w:tcW w:w="3227" w:type="dxa"/>
          </w:tcPr>
          <w:p w14:paraId="3E1664EE" w14:textId="7B1519FF"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E-mail</w:t>
            </w:r>
          </w:p>
        </w:tc>
        <w:tc>
          <w:tcPr>
            <w:tcW w:w="5289" w:type="dxa"/>
          </w:tcPr>
          <w:p w14:paraId="7C2AE675" w14:textId="6F6C03BC"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chriswxc@163.com</w:t>
            </w:r>
          </w:p>
        </w:tc>
      </w:tr>
      <w:tr w:rsidR="00797D1B" w:rsidRPr="00525017" w14:paraId="777B4B30" w14:textId="77777777" w:rsidTr="000F1183">
        <w:tc>
          <w:tcPr>
            <w:tcW w:w="3227" w:type="dxa"/>
          </w:tcPr>
          <w:p w14:paraId="419867BE" w14:textId="73935893"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Phone</w:t>
            </w:r>
          </w:p>
        </w:tc>
        <w:tc>
          <w:tcPr>
            <w:tcW w:w="5289" w:type="dxa"/>
          </w:tcPr>
          <w:p w14:paraId="0ED0B34D" w14:textId="1DD8266E"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13724467766; 647766</w:t>
            </w:r>
          </w:p>
        </w:tc>
      </w:tr>
      <w:tr w:rsidR="00797D1B" w:rsidRPr="00525017" w14:paraId="3AB5746C" w14:textId="77777777" w:rsidTr="000F1183">
        <w:tc>
          <w:tcPr>
            <w:tcW w:w="3227" w:type="dxa"/>
          </w:tcPr>
          <w:p w14:paraId="556C7462" w14:textId="5E401D1D" w:rsidR="00797D1B" w:rsidRPr="00525017" w:rsidRDefault="00797D1B" w:rsidP="00525017">
            <w:pPr>
              <w:spacing w:line="276" w:lineRule="auto"/>
              <w:rPr>
                <w:rFonts w:ascii="Times New Roman" w:hAnsi="Times New Roman" w:cs="Times New Roman"/>
              </w:rPr>
            </w:pPr>
            <w:proofErr w:type="spellStart"/>
            <w:r w:rsidRPr="00525017">
              <w:rPr>
                <w:rFonts w:ascii="Times New Roman" w:hAnsi="Times New Roman" w:cs="Times New Roman"/>
              </w:rPr>
              <w:t>WeChat</w:t>
            </w:r>
            <w:proofErr w:type="spellEnd"/>
            <w:r w:rsidRPr="00525017">
              <w:rPr>
                <w:rFonts w:ascii="Times New Roman" w:hAnsi="Times New Roman" w:cs="Times New Roman"/>
              </w:rPr>
              <w:t>/QQ</w:t>
            </w:r>
          </w:p>
        </w:tc>
        <w:tc>
          <w:tcPr>
            <w:tcW w:w="5289" w:type="dxa"/>
          </w:tcPr>
          <w:p w14:paraId="3CB9B083" w14:textId="19986818" w:rsidR="00797D1B" w:rsidRPr="00525017" w:rsidRDefault="00797D1B" w:rsidP="00525017">
            <w:pPr>
              <w:spacing w:line="276" w:lineRule="auto"/>
              <w:rPr>
                <w:rFonts w:ascii="Times New Roman" w:hAnsi="Times New Roman" w:cs="Times New Roman"/>
              </w:rPr>
            </w:pPr>
            <w:proofErr w:type="spellStart"/>
            <w:proofErr w:type="gramStart"/>
            <w:r w:rsidRPr="00525017">
              <w:rPr>
                <w:rFonts w:ascii="Times New Roman" w:hAnsi="Times New Roman" w:cs="Times New Roman"/>
              </w:rPr>
              <w:t>christinawxc</w:t>
            </w:r>
            <w:proofErr w:type="spellEnd"/>
            <w:proofErr w:type="gramEnd"/>
            <w:r w:rsidRPr="00525017">
              <w:rPr>
                <w:rFonts w:ascii="Times New Roman" w:hAnsi="Times New Roman" w:cs="Times New Roman"/>
              </w:rPr>
              <w:t>/512748571</w:t>
            </w:r>
          </w:p>
        </w:tc>
      </w:tr>
      <w:tr w:rsidR="00797D1B" w:rsidRPr="00525017" w14:paraId="70AC9C18" w14:textId="77777777" w:rsidTr="000F1183">
        <w:tc>
          <w:tcPr>
            <w:tcW w:w="3227" w:type="dxa"/>
          </w:tcPr>
          <w:p w14:paraId="500075CF" w14:textId="76B9F2DD"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w:t>
            </w:r>
          </w:p>
        </w:tc>
        <w:tc>
          <w:tcPr>
            <w:tcW w:w="5289" w:type="dxa"/>
          </w:tcPr>
          <w:p w14:paraId="3CB46C54" w14:textId="0847096E"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 xml:space="preserve">2303 </w:t>
            </w:r>
            <w:proofErr w:type="spellStart"/>
            <w:r w:rsidRPr="00525017">
              <w:rPr>
                <w:rFonts w:ascii="Times New Roman" w:hAnsi="Times New Roman" w:cs="Times New Roman"/>
              </w:rPr>
              <w:t>Guancheng</w:t>
            </w:r>
            <w:proofErr w:type="spellEnd"/>
            <w:r w:rsidRPr="00525017">
              <w:rPr>
                <w:rFonts w:ascii="Times New Roman" w:hAnsi="Times New Roman" w:cs="Times New Roman"/>
              </w:rPr>
              <w:t xml:space="preserve"> Campus</w:t>
            </w:r>
          </w:p>
        </w:tc>
      </w:tr>
      <w:tr w:rsidR="00797D1B" w:rsidRPr="00525017" w14:paraId="7787953F" w14:textId="77777777" w:rsidTr="000F1183">
        <w:tc>
          <w:tcPr>
            <w:tcW w:w="3227" w:type="dxa"/>
          </w:tcPr>
          <w:p w14:paraId="28ED2CCC" w14:textId="56A7050A"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 Hours</w:t>
            </w:r>
          </w:p>
        </w:tc>
        <w:tc>
          <w:tcPr>
            <w:tcW w:w="5289" w:type="dxa"/>
          </w:tcPr>
          <w:p w14:paraId="2DDC4D20" w14:textId="5EF856A0" w:rsidR="00797D1B" w:rsidRPr="00525017" w:rsidRDefault="005114A0" w:rsidP="00525017">
            <w:pPr>
              <w:spacing w:line="276" w:lineRule="auto"/>
              <w:rPr>
                <w:rFonts w:ascii="Times New Roman" w:hAnsi="Times New Roman" w:cs="Times New Roman"/>
              </w:rPr>
            </w:pPr>
            <w:r>
              <w:rPr>
                <w:rFonts w:ascii="Times New Roman" w:hAnsi="Times New Roman" w:cs="Times New Roman"/>
              </w:rPr>
              <w:t>Thursday 10:</w:t>
            </w:r>
            <w:r>
              <w:rPr>
                <w:rFonts w:ascii="Times New Roman" w:hAnsi="Times New Roman" w:cs="Times New Roman" w:hint="eastAsia"/>
              </w:rPr>
              <w:t>25</w:t>
            </w:r>
            <w:r w:rsidR="005A35EC">
              <w:rPr>
                <w:rFonts w:ascii="Times New Roman" w:hAnsi="Times New Roman" w:cs="Times New Roman"/>
              </w:rPr>
              <w:t>-12:</w:t>
            </w:r>
            <w:r>
              <w:rPr>
                <w:rFonts w:ascii="Times New Roman" w:hAnsi="Times New Roman" w:cs="Times New Roman" w:hint="eastAsia"/>
              </w:rPr>
              <w:t>00</w:t>
            </w:r>
            <w:r w:rsidR="00797D1B" w:rsidRPr="00525017">
              <w:rPr>
                <w:rFonts w:ascii="Times New Roman" w:hAnsi="Times New Roman" w:cs="Times New Roman"/>
              </w:rPr>
              <w:t>; By Appt.</w:t>
            </w:r>
          </w:p>
        </w:tc>
      </w:tr>
    </w:tbl>
    <w:p w14:paraId="2D2B7CA4" w14:textId="77777777" w:rsidR="00DD3129" w:rsidRDefault="00DD3129"/>
    <w:p w14:paraId="7DA73949" w14:textId="370935A4" w:rsidR="00C90CBA" w:rsidRPr="00C4459A" w:rsidRDefault="00440EB6">
      <w:pPr>
        <w:rPr>
          <w:rFonts w:ascii="Times New Roman" w:hAnsi="Times New Roman" w:cs="Times New Roman"/>
          <w:sz w:val="36"/>
          <w:szCs w:val="36"/>
        </w:rPr>
      </w:pPr>
      <w:r>
        <w:rPr>
          <w:rFonts w:ascii="Times New Roman" w:hAnsi="Times New Roman" w:cs="Times New Roman" w:hint="eastAsia"/>
          <w:sz w:val="36"/>
          <w:szCs w:val="36"/>
        </w:rPr>
        <w:t>Student</w:t>
      </w:r>
      <w:r w:rsidR="00C4459A" w:rsidRPr="00C4459A">
        <w:rPr>
          <w:rFonts w:ascii="Times New Roman" w:hAnsi="Times New Roman" w:cs="Times New Roman" w:hint="eastAsia"/>
          <w:sz w:val="36"/>
          <w:szCs w:val="36"/>
        </w:rPr>
        <w:t xml:space="preserve"> Information</w:t>
      </w:r>
    </w:p>
    <w:tbl>
      <w:tblPr>
        <w:tblStyle w:val="a3"/>
        <w:tblW w:w="0" w:type="auto"/>
        <w:tblLook w:val="04A0" w:firstRow="1" w:lastRow="0" w:firstColumn="1" w:lastColumn="0" w:noHBand="0" w:noVBand="1"/>
      </w:tblPr>
      <w:tblGrid>
        <w:gridCol w:w="3227"/>
        <w:gridCol w:w="5289"/>
      </w:tblGrid>
      <w:tr w:rsidR="000F1183" w:rsidRPr="00357DE6" w14:paraId="1C1B4F69" w14:textId="77777777" w:rsidTr="009B265B">
        <w:tc>
          <w:tcPr>
            <w:tcW w:w="3227" w:type="dxa"/>
          </w:tcPr>
          <w:p w14:paraId="63CEEEE1" w14:textId="35C57857" w:rsidR="000F1183" w:rsidRDefault="000F1183" w:rsidP="009B265B">
            <w:pPr>
              <w:spacing w:line="276" w:lineRule="auto"/>
              <w:rPr>
                <w:rFonts w:ascii="Times New Roman" w:hAnsi="Times New Roman" w:cs="Times New Roman"/>
              </w:rPr>
            </w:pPr>
            <w:r>
              <w:rPr>
                <w:rFonts w:ascii="Times New Roman" w:hAnsi="Times New Roman" w:cs="Times New Roman" w:hint="eastAsia"/>
              </w:rPr>
              <w:t>Entry Year</w:t>
            </w:r>
          </w:p>
        </w:tc>
        <w:tc>
          <w:tcPr>
            <w:tcW w:w="5289" w:type="dxa"/>
          </w:tcPr>
          <w:p w14:paraId="14AF173E" w14:textId="0E0E1EBD" w:rsidR="000F1183" w:rsidRPr="00862470" w:rsidRDefault="000F1183" w:rsidP="009B265B">
            <w:pPr>
              <w:spacing w:line="276" w:lineRule="auto"/>
              <w:rPr>
                <w:rFonts w:ascii="Times New Roman" w:hAnsi="Times New Roman" w:cs="Times New Roman"/>
              </w:rPr>
            </w:pPr>
            <w:r>
              <w:rPr>
                <w:rFonts w:ascii="Times New Roman" w:hAnsi="Times New Roman" w:cs="Times New Roman" w:hint="eastAsia"/>
              </w:rPr>
              <w:t>2016</w:t>
            </w:r>
          </w:p>
        </w:tc>
      </w:tr>
      <w:tr w:rsidR="00C4459A" w:rsidRPr="00357DE6" w14:paraId="3476EDEB" w14:textId="77777777" w:rsidTr="009B265B">
        <w:tc>
          <w:tcPr>
            <w:tcW w:w="3227" w:type="dxa"/>
          </w:tcPr>
          <w:p w14:paraId="61458113" w14:textId="2A6AC7AA" w:rsidR="00C4459A" w:rsidRPr="00357DE6" w:rsidRDefault="000F1183" w:rsidP="009B265B">
            <w:pPr>
              <w:spacing w:line="276" w:lineRule="auto"/>
              <w:rPr>
                <w:rFonts w:ascii="Times New Roman" w:hAnsi="Times New Roman" w:cs="Times New Roman"/>
              </w:rPr>
            </w:pPr>
            <w:r>
              <w:rPr>
                <w:rFonts w:ascii="Times New Roman" w:hAnsi="Times New Roman" w:cs="Times New Roman" w:hint="eastAsia"/>
              </w:rPr>
              <w:t>Level</w:t>
            </w:r>
          </w:p>
        </w:tc>
        <w:tc>
          <w:tcPr>
            <w:tcW w:w="5289" w:type="dxa"/>
          </w:tcPr>
          <w:p w14:paraId="427598E2" w14:textId="3EEE4947" w:rsidR="00C4459A" w:rsidRPr="00357DE6" w:rsidRDefault="000F1183" w:rsidP="009B265B">
            <w:pPr>
              <w:spacing w:line="276" w:lineRule="auto"/>
              <w:rPr>
                <w:rFonts w:ascii="Times New Roman" w:hAnsi="Times New Roman" w:cs="Times New Roman"/>
              </w:rPr>
            </w:pPr>
            <w:r>
              <w:rPr>
                <w:rFonts w:ascii="Times New Roman" w:hAnsi="Times New Roman" w:cs="Times New Roman" w:hint="eastAsia"/>
              </w:rPr>
              <w:t>Undergraduate</w:t>
            </w:r>
          </w:p>
        </w:tc>
      </w:tr>
      <w:tr w:rsidR="00C4459A" w:rsidRPr="00357DE6" w14:paraId="7E8ABDD4" w14:textId="77777777" w:rsidTr="009B265B">
        <w:tc>
          <w:tcPr>
            <w:tcW w:w="3227" w:type="dxa"/>
          </w:tcPr>
          <w:p w14:paraId="519225B7" w14:textId="651181B7" w:rsidR="00C4459A" w:rsidRDefault="000F1183" w:rsidP="009B265B">
            <w:pPr>
              <w:spacing w:line="276" w:lineRule="auto"/>
              <w:rPr>
                <w:rFonts w:ascii="Times New Roman" w:hAnsi="Times New Roman" w:cs="Times New Roman"/>
              </w:rPr>
            </w:pPr>
            <w:r>
              <w:rPr>
                <w:rFonts w:ascii="Times New Roman" w:hAnsi="Times New Roman" w:cs="Times New Roman" w:hint="eastAsia"/>
              </w:rPr>
              <w:t>Major</w:t>
            </w:r>
          </w:p>
        </w:tc>
        <w:tc>
          <w:tcPr>
            <w:tcW w:w="5289" w:type="dxa"/>
          </w:tcPr>
          <w:p w14:paraId="6EBDB30C" w14:textId="199DF640" w:rsidR="00C4459A" w:rsidRPr="00EF70C2" w:rsidRDefault="000F1183" w:rsidP="009B265B">
            <w:pPr>
              <w:spacing w:line="276" w:lineRule="auto"/>
              <w:rPr>
                <w:rFonts w:ascii="Times New Roman" w:hAnsi="Times New Roman" w:cs="Times New Roman"/>
              </w:rPr>
            </w:pPr>
            <w:r w:rsidRPr="00862470">
              <w:rPr>
                <w:rFonts w:ascii="Times New Roman" w:hAnsi="Times New Roman" w:cs="Times New Roman"/>
              </w:rPr>
              <w:t>Economics and Finance (Financial Management International Program)</w:t>
            </w:r>
          </w:p>
        </w:tc>
      </w:tr>
    </w:tbl>
    <w:p w14:paraId="20B64097" w14:textId="77777777" w:rsidR="00440EB6" w:rsidRDefault="00440EB6"/>
    <w:p w14:paraId="30666615" w14:textId="549C8746" w:rsidR="002019C5" w:rsidRPr="004641B8" w:rsidRDefault="00E80CD3">
      <w:pPr>
        <w:rPr>
          <w:rFonts w:ascii="Times New Roman" w:hAnsi="Times New Roman" w:cs="Times New Roman"/>
          <w:sz w:val="36"/>
          <w:szCs w:val="36"/>
        </w:rPr>
      </w:pPr>
      <w:r w:rsidRPr="004641B8">
        <w:rPr>
          <w:rFonts w:ascii="Times New Roman" w:hAnsi="Times New Roman" w:cs="Times New Roman"/>
          <w:sz w:val="36"/>
          <w:szCs w:val="36"/>
        </w:rPr>
        <w:t>Course Information</w:t>
      </w:r>
    </w:p>
    <w:tbl>
      <w:tblPr>
        <w:tblStyle w:val="a3"/>
        <w:tblW w:w="0" w:type="auto"/>
        <w:tblLook w:val="04A0" w:firstRow="1" w:lastRow="0" w:firstColumn="1" w:lastColumn="0" w:noHBand="0" w:noVBand="1"/>
      </w:tblPr>
      <w:tblGrid>
        <w:gridCol w:w="3227"/>
        <w:gridCol w:w="5289"/>
      </w:tblGrid>
      <w:tr w:rsidR="00143DA9" w:rsidRPr="00357DE6" w14:paraId="6B17C6CB" w14:textId="77777777" w:rsidTr="00CD7890">
        <w:tc>
          <w:tcPr>
            <w:tcW w:w="3227" w:type="dxa"/>
          </w:tcPr>
          <w:p w14:paraId="17DD49F6" w14:textId="226DE8F5"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Code</w:t>
            </w:r>
          </w:p>
        </w:tc>
        <w:tc>
          <w:tcPr>
            <w:tcW w:w="5289" w:type="dxa"/>
          </w:tcPr>
          <w:p w14:paraId="1F6B1BD7" w14:textId="3F60E522" w:rsidR="00143DA9" w:rsidRPr="00357DE6" w:rsidRDefault="00600F8E" w:rsidP="00525017">
            <w:pPr>
              <w:spacing w:line="276" w:lineRule="auto"/>
              <w:rPr>
                <w:rFonts w:ascii="Times New Roman" w:hAnsi="Times New Roman" w:cs="Times New Roman"/>
              </w:rPr>
            </w:pPr>
            <w:r w:rsidRPr="00357DE6">
              <w:rPr>
                <w:rFonts w:ascii="Times New Roman" w:hAnsi="Times New Roman" w:cs="Times New Roman"/>
              </w:rPr>
              <w:t>085579</w:t>
            </w:r>
          </w:p>
        </w:tc>
      </w:tr>
      <w:tr w:rsidR="00143DA9" w:rsidRPr="00357DE6" w14:paraId="55D1396E" w14:textId="77777777" w:rsidTr="00CD7890">
        <w:tc>
          <w:tcPr>
            <w:tcW w:w="3227" w:type="dxa"/>
          </w:tcPr>
          <w:p w14:paraId="0A3242B9" w14:textId="3A005A2E"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Title</w:t>
            </w:r>
          </w:p>
        </w:tc>
        <w:tc>
          <w:tcPr>
            <w:tcW w:w="5289" w:type="dxa"/>
          </w:tcPr>
          <w:p w14:paraId="4536791D" w14:textId="5318A350" w:rsidR="00143DA9" w:rsidRPr="00357DE6" w:rsidRDefault="003E03CC" w:rsidP="00525017">
            <w:pPr>
              <w:spacing w:line="276" w:lineRule="auto"/>
              <w:rPr>
                <w:rFonts w:ascii="Times New Roman" w:hAnsi="Times New Roman" w:cs="Times New Roman"/>
              </w:rPr>
            </w:pPr>
            <w:r w:rsidRPr="00357DE6">
              <w:rPr>
                <w:rFonts w:ascii="Times New Roman" w:hAnsi="Times New Roman" w:cs="Times New Roman"/>
              </w:rPr>
              <w:t>Organizational Behavior</w:t>
            </w:r>
          </w:p>
        </w:tc>
      </w:tr>
      <w:tr w:rsidR="00406B67" w:rsidRPr="00357DE6" w14:paraId="363F876D" w14:textId="77777777" w:rsidTr="00CD7890">
        <w:tc>
          <w:tcPr>
            <w:tcW w:w="3227" w:type="dxa"/>
          </w:tcPr>
          <w:p w14:paraId="31407EF9" w14:textId="20F3773C" w:rsidR="00406B67" w:rsidRDefault="00406B67" w:rsidP="00525017">
            <w:pPr>
              <w:spacing w:line="276" w:lineRule="auto"/>
              <w:rPr>
                <w:rFonts w:ascii="Times New Roman" w:hAnsi="Times New Roman" w:cs="Times New Roman"/>
              </w:rPr>
            </w:pPr>
            <w:r>
              <w:rPr>
                <w:rFonts w:ascii="Times New Roman" w:hAnsi="Times New Roman" w:cs="Times New Roman" w:hint="eastAsia"/>
              </w:rPr>
              <w:t>Course Category</w:t>
            </w:r>
          </w:p>
        </w:tc>
        <w:tc>
          <w:tcPr>
            <w:tcW w:w="5289" w:type="dxa"/>
          </w:tcPr>
          <w:p w14:paraId="1253DC85" w14:textId="0F42E92D" w:rsidR="00406B67" w:rsidRPr="0093222E" w:rsidRDefault="00E335E6" w:rsidP="00525017">
            <w:pPr>
              <w:spacing w:line="276" w:lineRule="auto"/>
              <w:rPr>
                <w:rFonts w:ascii="Times New Roman" w:eastAsia="ＭＳ ゴシック" w:hAnsi="Times New Roman" w:cs="Times New Roman"/>
                <w:color w:val="000000"/>
              </w:rPr>
            </w:pPr>
            <w:r>
              <w:rPr>
                <w:rFonts w:ascii="Wingdings" w:eastAsia="ＭＳ ゴシック" w:hAnsi="Wingdings"/>
                <w:color w:val="000000"/>
              </w:rPr>
              <w:t></w:t>
            </w:r>
            <w:r w:rsidR="007102E6">
              <w:rPr>
                <w:rFonts w:ascii="Times New Roman" w:eastAsia="ＭＳ ゴシック" w:hAnsi="Times New Roman" w:cs="Times New Roman" w:hint="eastAsia"/>
                <w:color w:val="000000"/>
              </w:rPr>
              <w:t xml:space="preserve">Compulsory     </w:t>
            </w:r>
            <w:r w:rsidR="007102E6" w:rsidRPr="00B222AB">
              <w:rPr>
                <w:rFonts w:ascii="ＭＳ ゴシック" w:eastAsia="ＭＳ ゴシック" w:hAnsi="ＭＳ ゴシック"/>
                <w:color w:val="000000"/>
              </w:rPr>
              <w:t>☐</w:t>
            </w:r>
            <w:r w:rsidR="00406B67">
              <w:rPr>
                <w:rFonts w:ascii="Times New Roman" w:hAnsi="Times New Roman" w:cs="Times New Roman" w:hint="eastAsia"/>
              </w:rPr>
              <w:t>Elective</w:t>
            </w:r>
          </w:p>
        </w:tc>
      </w:tr>
      <w:tr w:rsidR="00406B67" w:rsidRPr="00357DE6" w14:paraId="59C11CDF" w14:textId="77777777" w:rsidTr="00CD7890">
        <w:tc>
          <w:tcPr>
            <w:tcW w:w="3227" w:type="dxa"/>
          </w:tcPr>
          <w:p w14:paraId="57BB1830" w14:textId="005B3479" w:rsidR="00406B67" w:rsidRDefault="00406B67" w:rsidP="00525017">
            <w:pPr>
              <w:spacing w:line="276" w:lineRule="auto"/>
              <w:rPr>
                <w:rFonts w:ascii="Times New Roman" w:hAnsi="Times New Roman" w:cs="Times New Roman"/>
              </w:rPr>
            </w:pPr>
            <w:r>
              <w:rPr>
                <w:rFonts w:ascii="Times New Roman" w:hAnsi="Times New Roman" w:cs="Times New Roman" w:hint="eastAsia"/>
              </w:rPr>
              <w:t>Credit</w:t>
            </w:r>
            <w:r w:rsidR="005D6DA0">
              <w:rPr>
                <w:rFonts w:ascii="Times New Roman" w:hAnsi="Times New Roman" w:cs="Times New Roman" w:hint="eastAsia"/>
              </w:rPr>
              <w:t>(s)</w:t>
            </w:r>
          </w:p>
        </w:tc>
        <w:tc>
          <w:tcPr>
            <w:tcW w:w="5289" w:type="dxa"/>
          </w:tcPr>
          <w:p w14:paraId="3F9BDEDA" w14:textId="783A0F4D" w:rsidR="00406B67" w:rsidRPr="0093222E" w:rsidRDefault="00406B67" w:rsidP="00525017">
            <w:pPr>
              <w:spacing w:line="276" w:lineRule="auto"/>
              <w:rPr>
                <w:rFonts w:ascii="Times New Roman" w:eastAsia="ＭＳ ゴシック" w:hAnsi="Times New Roman" w:cs="Times New Roman"/>
                <w:color w:val="000000"/>
              </w:rPr>
            </w:pPr>
            <w:r w:rsidRPr="0093222E">
              <w:rPr>
                <w:rFonts w:ascii="Times New Roman" w:eastAsia="ＭＳ ゴシック" w:hAnsi="Times New Roman" w:cs="Times New Roman"/>
                <w:color w:val="000000"/>
              </w:rPr>
              <w:t>2</w:t>
            </w:r>
          </w:p>
        </w:tc>
      </w:tr>
      <w:tr w:rsidR="00CD7890" w:rsidRPr="00357DE6" w14:paraId="510EDE77" w14:textId="77777777" w:rsidTr="00CD7890">
        <w:tc>
          <w:tcPr>
            <w:tcW w:w="3227" w:type="dxa"/>
          </w:tcPr>
          <w:p w14:paraId="3AB94E3D" w14:textId="68C99776" w:rsidR="00CD7890" w:rsidRPr="00357DE6" w:rsidRDefault="00CD7890" w:rsidP="00CD7890">
            <w:pPr>
              <w:spacing w:line="276" w:lineRule="auto"/>
              <w:rPr>
                <w:rFonts w:ascii="Times New Roman" w:hAnsi="Times New Roman" w:cs="Times New Roman"/>
              </w:rPr>
            </w:pPr>
            <w:r>
              <w:rPr>
                <w:rFonts w:ascii="Times New Roman" w:hAnsi="Times New Roman" w:cs="Times New Roman" w:hint="eastAsia"/>
              </w:rPr>
              <w:t xml:space="preserve">Total Hours </w:t>
            </w:r>
          </w:p>
        </w:tc>
        <w:tc>
          <w:tcPr>
            <w:tcW w:w="5289" w:type="dxa"/>
          </w:tcPr>
          <w:p w14:paraId="71FB4EE7" w14:textId="6853E72D" w:rsidR="00CD7890" w:rsidRPr="00357DE6" w:rsidRDefault="006C062F" w:rsidP="00525017">
            <w:pPr>
              <w:spacing w:line="276" w:lineRule="auto"/>
              <w:rPr>
                <w:rFonts w:ascii="Times New Roman" w:hAnsi="Times New Roman" w:cs="Times New Roman"/>
              </w:rPr>
            </w:pPr>
            <w:r>
              <w:rPr>
                <w:rFonts w:ascii="Times New Roman" w:hAnsi="Times New Roman" w:cs="Times New Roman" w:hint="eastAsia"/>
              </w:rPr>
              <w:t>36</w:t>
            </w:r>
          </w:p>
        </w:tc>
      </w:tr>
      <w:tr w:rsidR="00CD7890" w:rsidRPr="00357DE6" w14:paraId="733654A1" w14:textId="77777777" w:rsidTr="00CD7890">
        <w:tc>
          <w:tcPr>
            <w:tcW w:w="3227" w:type="dxa"/>
          </w:tcPr>
          <w:p w14:paraId="57BC3FFF" w14:textId="45F8C426" w:rsidR="00CD7890" w:rsidRPr="00357DE6" w:rsidRDefault="00CD7890" w:rsidP="005D6DA0">
            <w:pPr>
              <w:spacing w:line="276" w:lineRule="auto"/>
              <w:rPr>
                <w:rFonts w:ascii="Times New Roman" w:hAnsi="Times New Roman" w:cs="Times New Roman"/>
              </w:rPr>
            </w:pPr>
            <w:r>
              <w:rPr>
                <w:rFonts w:ascii="Times New Roman" w:hAnsi="Times New Roman" w:cs="Times New Roman" w:hint="eastAsia"/>
              </w:rPr>
              <w:t>Hours per week</w:t>
            </w:r>
          </w:p>
        </w:tc>
        <w:tc>
          <w:tcPr>
            <w:tcW w:w="5289" w:type="dxa"/>
          </w:tcPr>
          <w:p w14:paraId="6BF00D2C" w14:textId="75D88EB9" w:rsidR="00CD7890" w:rsidRPr="00357DE6" w:rsidRDefault="006C062F" w:rsidP="00525017">
            <w:pPr>
              <w:spacing w:line="276" w:lineRule="auto"/>
              <w:rPr>
                <w:rFonts w:ascii="Times New Roman" w:hAnsi="Times New Roman" w:cs="Times New Roman"/>
              </w:rPr>
            </w:pPr>
            <w:r>
              <w:rPr>
                <w:rFonts w:ascii="Times New Roman" w:hAnsi="Times New Roman" w:cs="Times New Roman" w:hint="eastAsia"/>
              </w:rPr>
              <w:t>2</w:t>
            </w:r>
          </w:p>
        </w:tc>
      </w:tr>
      <w:tr w:rsidR="00150F1C" w:rsidRPr="00357DE6" w14:paraId="4F0BE803" w14:textId="77777777" w:rsidTr="00CD7890">
        <w:tc>
          <w:tcPr>
            <w:tcW w:w="3227" w:type="dxa"/>
          </w:tcPr>
          <w:p w14:paraId="27E5FBE3" w14:textId="7291CBB0" w:rsidR="00150F1C" w:rsidRDefault="00150F1C" w:rsidP="00525017">
            <w:pPr>
              <w:spacing w:line="276" w:lineRule="auto"/>
              <w:rPr>
                <w:rFonts w:ascii="Times New Roman" w:hAnsi="Times New Roman" w:cs="Times New Roman"/>
              </w:rPr>
            </w:pPr>
            <w:r>
              <w:rPr>
                <w:rFonts w:ascii="Times New Roman" w:hAnsi="Times New Roman" w:cs="Times New Roman" w:hint="eastAsia"/>
              </w:rPr>
              <w:t>Practical Hours</w:t>
            </w:r>
          </w:p>
        </w:tc>
        <w:tc>
          <w:tcPr>
            <w:tcW w:w="5289" w:type="dxa"/>
          </w:tcPr>
          <w:p w14:paraId="3CFCF33B" w14:textId="3CF82778" w:rsidR="00150F1C" w:rsidRPr="00357DE6" w:rsidRDefault="006A2327" w:rsidP="00525017">
            <w:pPr>
              <w:spacing w:line="276" w:lineRule="auto"/>
              <w:rPr>
                <w:rFonts w:ascii="Times New Roman" w:hAnsi="Times New Roman" w:cs="Times New Roman"/>
              </w:rPr>
            </w:pPr>
            <w:r>
              <w:rPr>
                <w:rFonts w:ascii="Times New Roman" w:hAnsi="Times New Roman" w:cs="Times New Roman" w:hint="eastAsia"/>
              </w:rPr>
              <w:t>6</w:t>
            </w:r>
          </w:p>
        </w:tc>
      </w:tr>
      <w:tr w:rsidR="00150F1C" w:rsidRPr="00357DE6" w14:paraId="6BB68074" w14:textId="77777777" w:rsidTr="00CD7890">
        <w:tc>
          <w:tcPr>
            <w:tcW w:w="3227" w:type="dxa"/>
          </w:tcPr>
          <w:p w14:paraId="0DFC3632" w14:textId="0B4CFE09" w:rsidR="00150F1C" w:rsidRPr="00357DE6" w:rsidRDefault="00150F1C" w:rsidP="00525017">
            <w:pPr>
              <w:spacing w:line="276" w:lineRule="auto"/>
              <w:rPr>
                <w:rFonts w:ascii="Times New Roman" w:hAnsi="Times New Roman" w:cs="Times New Roman"/>
              </w:rPr>
            </w:pPr>
            <w:r>
              <w:rPr>
                <w:rFonts w:ascii="Times New Roman" w:hAnsi="Times New Roman" w:cs="Times New Roman" w:hint="eastAsia"/>
              </w:rPr>
              <w:t>Lab Practice Hours</w:t>
            </w:r>
          </w:p>
        </w:tc>
        <w:tc>
          <w:tcPr>
            <w:tcW w:w="5289" w:type="dxa"/>
          </w:tcPr>
          <w:p w14:paraId="1FB7DD6E" w14:textId="16859FDE" w:rsidR="00150F1C" w:rsidRPr="00357DE6" w:rsidRDefault="0074522B" w:rsidP="00525017">
            <w:pPr>
              <w:spacing w:line="276" w:lineRule="auto"/>
              <w:rPr>
                <w:rFonts w:ascii="Times New Roman" w:hAnsi="Times New Roman" w:cs="Times New Roman"/>
              </w:rPr>
            </w:pPr>
            <w:r>
              <w:rPr>
                <w:rFonts w:ascii="Times New Roman" w:hAnsi="Times New Roman" w:cs="Times New Roman" w:hint="eastAsia"/>
              </w:rPr>
              <w:t>None</w:t>
            </w:r>
          </w:p>
        </w:tc>
      </w:tr>
      <w:tr w:rsidR="00406B67" w:rsidRPr="00357DE6" w14:paraId="78FD8157" w14:textId="77777777" w:rsidTr="00CD7890">
        <w:tc>
          <w:tcPr>
            <w:tcW w:w="3227" w:type="dxa"/>
          </w:tcPr>
          <w:p w14:paraId="56952061" w14:textId="6D8EB46D"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Classroom</w:t>
            </w:r>
          </w:p>
        </w:tc>
        <w:tc>
          <w:tcPr>
            <w:tcW w:w="5289" w:type="dxa"/>
          </w:tcPr>
          <w:p w14:paraId="320806E6" w14:textId="733E0821"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 xml:space="preserve">7309 </w:t>
            </w:r>
            <w:proofErr w:type="spellStart"/>
            <w:r w:rsidRPr="00357DE6">
              <w:rPr>
                <w:rFonts w:ascii="Times New Roman" w:hAnsi="Times New Roman" w:cs="Times New Roman"/>
              </w:rPr>
              <w:t>Guancheng</w:t>
            </w:r>
            <w:proofErr w:type="spellEnd"/>
            <w:r w:rsidRPr="00357DE6">
              <w:rPr>
                <w:rFonts w:ascii="Times New Roman" w:hAnsi="Times New Roman" w:cs="Times New Roman"/>
              </w:rPr>
              <w:t xml:space="preserve"> Campus</w:t>
            </w:r>
          </w:p>
        </w:tc>
      </w:tr>
      <w:tr w:rsidR="00406B67" w:rsidRPr="00357DE6" w14:paraId="50A6C5D8" w14:textId="77777777" w:rsidTr="00CD7890">
        <w:tc>
          <w:tcPr>
            <w:tcW w:w="3227" w:type="dxa"/>
          </w:tcPr>
          <w:p w14:paraId="3057D401" w14:textId="16ACA6FF"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Time</w:t>
            </w:r>
          </w:p>
        </w:tc>
        <w:tc>
          <w:tcPr>
            <w:tcW w:w="5289" w:type="dxa"/>
          </w:tcPr>
          <w:p w14:paraId="346CE555" w14:textId="0719C9C0" w:rsidR="00406B67" w:rsidRPr="00357DE6" w:rsidRDefault="00057CE2" w:rsidP="00525017">
            <w:pPr>
              <w:spacing w:line="276" w:lineRule="auto"/>
              <w:rPr>
                <w:rFonts w:ascii="Times New Roman" w:hAnsi="Times New Roman" w:cs="Times New Roman"/>
              </w:rPr>
            </w:pPr>
            <w:r>
              <w:rPr>
                <w:rFonts w:ascii="Times New Roman" w:hAnsi="Times New Roman" w:cs="Times New Roman"/>
              </w:rPr>
              <w:t>Thursday, 08:30-1</w:t>
            </w:r>
            <w:r>
              <w:rPr>
                <w:rFonts w:ascii="Times New Roman" w:hAnsi="Times New Roman" w:cs="Times New Roman" w:hint="eastAsia"/>
              </w:rPr>
              <w:t>0</w:t>
            </w:r>
            <w:bookmarkStart w:id="0" w:name="_GoBack"/>
            <w:bookmarkEnd w:id="0"/>
            <w:r w:rsidR="00406B67">
              <w:rPr>
                <w:rFonts w:ascii="Times New Roman" w:hAnsi="Times New Roman" w:cs="Times New Roman"/>
              </w:rPr>
              <w:t>:1</w:t>
            </w:r>
            <w:r w:rsidR="00406B67" w:rsidRPr="00357DE6">
              <w:rPr>
                <w:rFonts w:ascii="Times New Roman" w:hAnsi="Times New Roman" w:cs="Times New Roman"/>
              </w:rPr>
              <w:t>0</w:t>
            </w:r>
          </w:p>
        </w:tc>
      </w:tr>
      <w:tr w:rsidR="00406B67" w:rsidRPr="00357DE6" w14:paraId="518D42EC" w14:textId="77777777" w:rsidTr="00CD7890">
        <w:tc>
          <w:tcPr>
            <w:tcW w:w="3227" w:type="dxa"/>
          </w:tcPr>
          <w:p w14:paraId="5410960E" w14:textId="15CEC014"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Required Textbook</w:t>
            </w:r>
          </w:p>
        </w:tc>
        <w:tc>
          <w:tcPr>
            <w:tcW w:w="5289" w:type="dxa"/>
          </w:tcPr>
          <w:p w14:paraId="1B597293" w14:textId="41D6BA05" w:rsidR="00406B67" w:rsidRPr="00357DE6" w:rsidRDefault="00406B67" w:rsidP="00DE7BE7">
            <w:pPr>
              <w:spacing w:line="276" w:lineRule="auto"/>
              <w:jc w:val="left"/>
              <w:rPr>
                <w:rFonts w:ascii="Times New Roman" w:hAnsi="Times New Roman" w:cs="Times New Roman"/>
              </w:rPr>
            </w:pPr>
            <w:proofErr w:type="spellStart"/>
            <w:r w:rsidRPr="00357DE6">
              <w:rPr>
                <w:rFonts w:ascii="Times New Roman" w:hAnsi="Times New Roman" w:cs="Times New Roman"/>
              </w:rPr>
              <w:t>Kreitner</w:t>
            </w:r>
            <w:proofErr w:type="spellEnd"/>
            <w:r>
              <w:rPr>
                <w:rFonts w:ascii="Times New Roman" w:hAnsi="Times New Roman" w:cs="Times New Roman" w:hint="eastAsia"/>
              </w:rPr>
              <w:t>,</w:t>
            </w:r>
            <w:r w:rsidRPr="00357DE6">
              <w:rPr>
                <w:rFonts w:ascii="Times New Roman" w:hAnsi="Times New Roman" w:cs="Times New Roman"/>
              </w:rPr>
              <w:t xml:space="preserve"> Robert </w:t>
            </w:r>
            <w:r>
              <w:rPr>
                <w:rFonts w:ascii="Times New Roman" w:hAnsi="Times New Roman" w:cs="Times New Roman" w:hint="eastAsia"/>
              </w:rPr>
              <w:t xml:space="preserve">&amp; </w:t>
            </w:r>
            <w:proofErr w:type="spellStart"/>
            <w:r w:rsidRPr="00357DE6">
              <w:rPr>
                <w:rFonts w:ascii="Times New Roman" w:hAnsi="Times New Roman" w:cs="Times New Roman"/>
              </w:rPr>
              <w:t>Kinic</w:t>
            </w:r>
            <w:r>
              <w:rPr>
                <w:rFonts w:ascii="Times New Roman" w:hAnsi="Times New Roman" w:cs="Times New Roman"/>
              </w:rPr>
              <w:t>ki</w:t>
            </w:r>
            <w:proofErr w:type="spellEnd"/>
            <w:r>
              <w:rPr>
                <w:rFonts w:ascii="Times New Roman" w:hAnsi="Times New Roman" w:cs="Times New Roman"/>
              </w:rPr>
              <w:t xml:space="preserve">, </w:t>
            </w:r>
            <w:r w:rsidRPr="00357DE6">
              <w:rPr>
                <w:rFonts w:ascii="Times New Roman" w:hAnsi="Times New Roman" w:cs="Times New Roman"/>
              </w:rPr>
              <w:t>Angelo</w:t>
            </w:r>
            <w:r>
              <w:rPr>
                <w:rFonts w:ascii="Times New Roman" w:hAnsi="Times New Roman" w:cs="Times New Roman" w:hint="eastAsia"/>
              </w:rPr>
              <w:t xml:space="preserve">. </w:t>
            </w:r>
            <w:r>
              <w:rPr>
                <w:rFonts w:ascii="Times New Roman" w:hAnsi="Times New Roman" w:cs="Times New Roman"/>
              </w:rPr>
              <w:t>Organizational Behavior</w:t>
            </w:r>
            <w:r>
              <w:rPr>
                <w:rFonts w:ascii="Times New Roman" w:hAnsi="Times New Roman" w:cs="Times New Roman" w:hint="eastAsia"/>
              </w:rPr>
              <w:t xml:space="preserve"> </w:t>
            </w:r>
            <w:r>
              <w:rPr>
                <w:rFonts w:ascii="Times New Roman" w:hAnsi="Times New Roman" w:cs="Times New Roman"/>
              </w:rPr>
              <w:t>(10th Edition</w:t>
            </w:r>
            <w:r>
              <w:rPr>
                <w:rFonts w:ascii="Times New Roman" w:hAnsi="Times New Roman" w:cs="Times New Roman" w:hint="eastAsia"/>
              </w:rPr>
              <w:t>)</w:t>
            </w:r>
            <w:r>
              <w:rPr>
                <w:rFonts w:ascii="Times New Roman" w:hAnsi="Times New Roman" w:cs="Times New Roman"/>
              </w:rPr>
              <w:t xml:space="preserve">. </w:t>
            </w:r>
            <w:proofErr w:type="spellStart"/>
            <w:r>
              <w:rPr>
                <w:rFonts w:ascii="Times New Roman" w:hAnsi="Times New Roman" w:cs="Times New Roman"/>
              </w:rPr>
              <w:t>Mc</w:t>
            </w:r>
            <w:proofErr w:type="spellEnd"/>
            <w:r>
              <w:rPr>
                <w:rFonts w:ascii="Times New Roman" w:hAnsi="Times New Roman" w:cs="Times New Roman"/>
              </w:rPr>
              <w:t xml:space="preserve"> </w:t>
            </w:r>
            <w:proofErr w:type="spellStart"/>
            <w:r>
              <w:rPr>
                <w:rFonts w:ascii="Times New Roman" w:hAnsi="Times New Roman" w:cs="Times New Roman"/>
              </w:rPr>
              <w:t>Graw</w:t>
            </w:r>
            <w:proofErr w:type="spellEnd"/>
            <w:r>
              <w:rPr>
                <w:rFonts w:ascii="Times New Roman" w:hAnsi="Times New Roman" w:cs="Times New Roman"/>
              </w:rPr>
              <w:t xml:space="preserve"> Hill</w:t>
            </w:r>
            <w:r>
              <w:rPr>
                <w:rFonts w:ascii="Times New Roman" w:hAnsi="Times New Roman" w:cs="Times New Roman" w:hint="eastAsia"/>
              </w:rPr>
              <w:t>, 2013</w:t>
            </w:r>
            <w:r>
              <w:rPr>
                <w:rFonts w:ascii="Times New Roman" w:hAnsi="Times New Roman" w:cs="Times New Roman"/>
              </w:rPr>
              <w:t>;</w:t>
            </w:r>
            <w:r>
              <w:rPr>
                <w:rFonts w:ascii="Times New Roman" w:hAnsi="Times New Roman" w:cs="Times New Roman" w:hint="eastAsia"/>
              </w:rPr>
              <w:t xml:space="preserve"> </w:t>
            </w:r>
            <w:proofErr w:type="spellStart"/>
            <w:r w:rsidRPr="00357DE6">
              <w:rPr>
                <w:rFonts w:ascii="Times New Roman" w:hAnsi="Times New Roman" w:cs="Times New Roman"/>
              </w:rPr>
              <w:t>Renmin</w:t>
            </w:r>
            <w:proofErr w:type="spellEnd"/>
            <w:r w:rsidRPr="00357DE6">
              <w:rPr>
                <w:rFonts w:ascii="Times New Roman" w:hAnsi="Times New Roman" w:cs="Times New Roman"/>
              </w:rPr>
              <w:t xml:space="preserve"> University of China</w:t>
            </w:r>
            <w:r>
              <w:rPr>
                <w:rFonts w:ascii="Times New Roman" w:hAnsi="Times New Roman" w:cs="Times New Roman" w:hint="eastAsia"/>
              </w:rPr>
              <w:t xml:space="preserve"> Publishing House</w:t>
            </w:r>
            <w:r w:rsidRPr="00357DE6">
              <w:rPr>
                <w:rFonts w:ascii="Times New Roman" w:hAnsi="Times New Roman" w:cs="Times New Roman"/>
              </w:rPr>
              <w:t>, 2015.</w:t>
            </w:r>
          </w:p>
        </w:tc>
      </w:tr>
      <w:tr w:rsidR="00406B67" w:rsidRPr="00357DE6" w14:paraId="0957D9E5" w14:textId="77777777" w:rsidTr="00CD7890">
        <w:tc>
          <w:tcPr>
            <w:tcW w:w="3227" w:type="dxa"/>
          </w:tcPr>
          <w:p w14:paraId="28136E0F" w14:textId="5E507715"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t>Supplementary Materials</w:t>
            </w:r>
          </w:p>
        </w:tc>
        <w:tc>
          <w:tcPr>
            <w:tcW w:w="5289" w:type="dxa"/>
          </w:tcPr>
          <w:p w14:paraId="0C71EB2D" w14:textId="1A3DD97F" w:rsidR="00406B67" w:rsidRPr="00357DE6" w:rsidRDefault="00406B67" w:rsidP="00DE7BE7">
            <w:pPr>
              <w:spacing w:line="276" w:lineRule="auto"/>
              <w:jc w:val="left"/>
              <w:rPr>
                <w:rFonts w:ascii="Times New Roman" w:hAnsi="Times New Roman" w:cs="Times New Roman"/>
              </w:rPr>
            </w:pPr>
            <w:r w:rsidRPr="00357DE6">
              <w:rPr>
                <w:rFonts w:ascii="Times New Roman" w:hAnsi="Times New Roman" w:cs="Times New Roman"/>
              </w:rPr>
              <w:t xml:space="preserve">Robbins, Stephen P. </w:t>
            </w:r>
            <w:r>
              <w:rPr>
                <w:rFonts w:ascii="Times New Roman" w:hAnsi="Times New Roman" w:cs="Times New Roman" w:hint="eastAsia"/>
              </w:rPr>
              <w:t xml:space="preserve">&amp; </w:t>
            </w:r>
            <w:r w:rsidRPr="00357DE6">
              <w:rPr>
                <w:rFonts w:ascii="Times New Roman" w:hAnsi="Times New Roman" w:cs="Times New Roman"/>
              </w:rPr>
              <w:t xml:space="preserve">Judge, Timothy A. </w:t>
            </w:r>
            <w:r w:rsidRPr="00357DE6">
              <w:rPr>
                <w:rFonts w:ascii="Times New Roman" w:hAnsi="Times New Roman" w:cs="Times New Roman"/>
              </w:rPr>
              <w:lastRenderedPageBreak/>
              <w:t>Organizational Behavior</w:t>
            </w:r>
            <w:r>
              <w:rPr>
                <w:rFonts w:ascii="Times New Roman" w:hAnsi="Times New Roman" w:cs="Times New Roman" w:hint="eastAsia"/>
              </w:rPr>
              <w:t xml:space="preserve"> (</w:t>
            </w:r>
            <w:r w:rsidRPr="00357DE6">
              <w:rPr>
                <w:rFonts w:ascii="Times New Roman" w:hAnsi="Times New Roman" w:cs="Times New Roman"/>
              </w:rPr>
              <w:t>17</w:t>
            </w:r>
            <w:r w:rsidRPr="00357DE6">
              <w:rPr>
                <w:rFonts w:ascii="Times New Roman" w:hAnsi="Times New Roman" w:cs="Times New Roman"/>
                <w:vertAlign w:val="superscript"/>
              </w:rPr>
              <w:t xml:space="preserve">th </w:t>
            </w:r>
            <w:r w:rsidRPr="00357DE6">
              <w:rPr>
                <w:rFonts w:ascii="Times New Roman" w:hAnsi="Times New Roman" w:cs="Times New Roman"/>
              </w:rPr>
              <w:t>Edition</w:t>
            </w:r>
            <w:r>
              <w:rPr>
                <w:rFonts w:ascii="Times New Roman" w:hAnsi="Times New Roman" w:cs="Times New Roman" w:hint="eastAsia"/>
              </w:rPr>
              <w:t>)</w:t>
            </w:r>
            <w:r w:rsidRPr="00357DE6">
              <w:rPr>
                <w:rFonts w:ascii="Times New Roman" w:hAnsi="Times New Roman" w:cs="Times New Roman"/>
              </w:rPr>
              <w:t>, Pearson, 2016.</w:t>
            </w:r>
          </w:p>
        </w:tc>
      </w:tr>
      <w:tr w:rsidR="00406B67" w:rsidRPr="00357DE6" w14:paraId="31041042" w14:textId="77777777" w:rsidTr="00CD7890">
        <w:tc>
          <w:tcPr>
            <w:tcW w:w="3227" w:type="dxa"/>
          </w:tcPr>
          <w:p w14:paraId="0A4ED0AE" w14:textId="77777777" w:rsidR="00406B67" w:rsidRPr="00357DE6" w:rsidRDefault="00406B67" w:rsidP="00525017">
            <w:pPr>
              <w:spacing w:line="276" w:lineRule="auto"/>
              <w:rPr>
                <w:rFonts w:ascii="Times New Roman" w:hAnsi="Times New Roman" w:cs="Times New Roman"/>
              </w:rPr>
            </w:pPr>
            <w:r w:rsidRPr="00357DE6">
              <w:rPr>
                <w:rFonts w:ascii="Times New Roman" w:hAnsi="Times New Roman" w:cs="Times New Roman"/>
              </w:rPr>
              <w:lastRenderedPageBreak/>
              <w:t>Prerequisites</w:t>
            </w:r>
          </w:p>
        </w:tc>
        <w:tc>
          <w:tcPr>
            <w:tcW w:w="5289" w:type="dxa"/>
          </w:tcPr>
          <w:p w14:paraId="0CA85651" w14:textId="77777777" w:rsidR="00406B67" w:rsidRPr="00357DE6" w:rsidRDefault="00406B67" w:rsidP="00525017">
            <w:pPr>
              <w:spacing w:line="276" w:lineRule="auto"/>
              <w:jc w:val="left"/>
              <w:rPr>
                <w:rFonts w:ascii="Times New Roman" w:hAnsi="Times New Roman" w:cs="Times New Roman"/>
              </w:rPr>
            </w:pPr>
            <w:r w:rsidRPr="00357DE6">
              <w:rPr>
                <w:rFonts w:ascii="Times New Roman" w:hAnsi="Times New Roman" w:cs="Times New Roman"/>
              </w:rPr>
              <w:t>Principles of Management</w:t>
            </w:r>
          </w:p>
        </w:tc>
      </w:tr>
    </w:tbl>
    <w:p w14:paraId="2840AF94" w14:textId="77777777" w:rsidR="00E80CD3" w:rsidRPr="00357DE6" w:rsidRDefault="00E80CD3">
      <w:pPr>
        <w:rPr>
          <w:rFonts w:ascii="Times New Roman" w:hAnsi="Times New Roman" w:cs="Times New Roman"/>
        </w:rPr>
      </w:pPr>
    </w:p>
    <w:p w14:paraId="2E7F7EBD" w14:textId="2B5CCD92" w:rsidR="007C1779" w:rsidRPr="004641B8" w:rsidRDefault="0065669D">
      <w:pPr>
        <w:rPr>
          <w:rFonts w:ascii="Times New Roman" w:hAnsi="Times New Roman" w:cs="Times New Roman"/>
          <w:sz w:val="36"/>
          <w:szCs w:val="36"/>
        </w:rPr>
      </w:pPr>
      <w:r w:rsidRPr="004641B8">
        <w:rPr>
          <w:rFonts w:ascii="Times New Roman" w:hAnsi="Times New Roman" w:cs="Times New Roman" w:hint="eastAsia"/>
          <w:sz w:val="36"/>
          <w:szCs w:val="36"/>
        </w:rPr>
        <w:t>Assessment and Grading</w:t>
      </w:r>
    </w:p>
    <w:tbl>
      <w:tblPr>
        <w:tblStyle w:val="a3"/>
        <w:tblW w:w="0" w:type="auto"/>
        <w:tblLook w:val="04A0" w:firstRow="1" w:lastRow="0" w:firstColumn="1" w:lastColumn="0" w:noHBand="0" w:noVBand="1"/>
      </w:tblPr>
      <w:tblGrid>
        <w:gridCol w:w="4258"/>
        <w:gridCol w:w="4258"/>
      </w:tblGrid>
      <w:tr w:rsidR="000814E4" w:rsidRPr="00525017" w14:paraId="5EAD927E" w14:textId="77777777" w:rsidTr="00923ED8">
        <w:tc>
          <w:tcPr>
            <w:tcW w:w="4258" w:type="dxa"/>
          </w:tcPr>
          <w:p w14:paraId="69E89BF4" w14:textId="7CC1681B" w:rsidR="000814E4" w:rsidRPr="00525017" w:rsidRDefault="00350FE9" w:rsidP="00525017">
            <w:pPr>
              <w:spacing w:line="276" w:lineRule="auto"/>
              <w:rPr>
                <w:rFonts w:ascii="Times New Roman" w:hAnsi="Times New Roman" w:cs="Times New Roman"/>
              </w:rPr>
            </w:pPr>
            <w:r w:rsidRPr="00525017">
              <w:rPr>
                <w:rFonts w:ascii="Times New Roman" w:hAnsi="Times New Roman" w:cs="Times New Roman"/>
              </w:rPr>
              <w:t>Assignments</w:t>
            </w:r>
          </w:p>
        </w:tc>
        <w:tc>
          <w:tcPr>
            <w:tcW w:w="4258" w:type="dxa"/>
          </w:tcPr>
          <w:p w14:paraId="1BB3E038" w14:textId="665D5E2B" w:rsidR="000814E4" w:rsidRPr="00525017" w:rsidRDefault="00C30F00" w:rsidP="00525017">
            <w:pPr>
              <w:spacing w:line="276" w:lineRule="auto"/>
              <w:rPr>
                <w:rFonts w:ascii="Times New Roman" w:hAnsi="Times New Roman" w:cs="Times New Roman"/>
              </w:rPr>
            </w:pPr>
            <w:r w:rsidRPr="00525017">
              <w:rPr>
                <w:rFonts w:ascii="Times New Roman" w:hAnsi="Times New Roman" w:cs="Times New Roman"/>
              </w:rPr>
              <w:t>Percent of Final Grade</w:t>
            </w:r>
          </w:p>
        </w:tc>
      </w:tr>
      <w:tr w:rsidR="000814E4" w:rsidRPr="00525017" w14:paraId="65622AE2" w14:textId="77777777" w:rsidTr="00923ED8">
        <w:tc>
          <w:tcPr>
            <w:tcW w:w="4258" w:type="dxa"/>
          </w:tcPr>
          <w:p w14:paraId="43D9D6EC" w14:textId="5270D7F6"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Attendance</w:t>
            </w:r>
          </w:p>
        </w:tc>
        <w:tc>
          <w:tcPr>
            <w:tcW w:w="4258" w:type="dxa"/>
          </w:tcPr>
          <w:p w14:paraId="1716EBD6" w14:textId="372EC3B0" w:rsidR="000814E4" w:rsidRPr="00525017" w:rsidRDefault="00123526" w:rsidP="00525017">
            <w:pPr>
              <w:spacing w:line="276" w:lineRule="auto"/>
              <w:rPr>
                <w:rFonts w:ascii="Times New Roman" w:hAnsi="Times New Roman" w:cs="Times New Roman"/>
              </w:rPr>
            </w:pPr>
            <w:r w:rsidRPr="00525017">
              <w:rPr>
                <w:rFonts w:ascii="Times New Roman" w:hAnsi="Times New Roman" w:cs="Times New Roman"/>
              </w:rPr>
              <w:t>18%</w:t>
            </w:r>
          </w:p>
        </w:tc>
      </w:tr>
      <w:tr w:rsidR="000814E4" w:rsidRPr="00525017" w14:paraId="1D1392BF" w14:textId="77777777" w:rsidTr="00923ED8">
        <w:tc>
          <w:tcPr>
            <w:tcW w:w="4258" w:type="dxa"/>
          </w:tcPr>
          <w:p w14:paraId="02141E82" w14:textId="4E19EB9B"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Participation</w:t>
            </w:r>
          </w:p>
        </w:tc>
        <w:tc>
          <w:tcPr>
            <w:tcW w:w="4258" w:type="dxa"/>
          </w:tcPr>
          <w:p w14:paraId="58E3251C" w14:textId="0D7C7EDC" w:rsidR="000814E4" w:rsidRPr="00525017" w:rsidRDefault="003956ED" w:rsidP="00525017">
            <w:pPr>
              <w:spacing w:line="276" w:lineRule="auto"/>
              <w:rPr>
                <w:rFonts w:ascii="Times New Roman" w:hAnsi="Times New Roman" w:cs="Times New Roman"/>
              </w:rPr>
            </w:pPr>
            <w:r w:rsidRPr="00525017">
              <w:rPr>
                <w:rFonts w:ascii="Times New Roman" w:hAnsi="Times New Roman" w:cs="Times New Roman"/>
              </w:rPr>
              <w:t>16%</w:t>
            </w:r>
          </w:p>
        </w:tc>
      </w:tr>
      <w:tr w:rsidR="000814E4" w:rsidRPr="00525017" w14:paraId="4995DBE5" w14:textId="77777777" w:rsidTr="00923ED8">
        <w:tc>
          <w:tcPr>
            <w:tcW w:w="4258" w:type="dxa"/>
          </w:tcPr>
          <w:p w14:paraId="12F15F43" w14:textId="53708115" w:rsidR="000814E4" w:rsidRPr="00525017" w:rsidRDefault="000814E4" w:rsidP="00525017">
            <w:pPr>
              <w:spacing w:line="276" w:lineRule="auto"/>
              <w:rPr>
                <w:rFonts w:ascii="Times New Roman" w:hAnsi="Times New Roman" w:cs="Times New Roman"/>
              </w:rPr>
            </w:pPr>
            <w:r w:rsidRPr="00525017">
              <w:rPr>
                <w:rFonts w:ascii="Times New Roman" w:hAnsi="Times New Roman" w:cs="Times New Roman"/>
              </w:rPr>
              <w:t>Group Project</w:t>
            </w:r>
          </w:p>
        </w:tc>
        <w:tc>
          <w:tcPr>
            <w:tcW w:w="4258" w:type="dxa"/>
          </w:tcPr>
          <w:p w14:paraId="50E057D1" w14:textId="7C1B81A7" w:rsidR="000814E4" w:rsidRPr="00525017" w:rsidRDefault="003956ED" w:rsidP="00525017">
            <w:pPr>
              <w:spacing w:line="276" w:lineRule="auto"/>
              <w:rPr>
                <w:rFonts w:ascii="Times New Roman" w:hAnsi="Times New Roman" w:cs="Times New Roman"/>
              </w:rPr>
            </w:pPr>
            <w:r w:rsidRPr="00525017">
              <w:rPr>
                <w:rFonts w:ascii="Times New Roman" w:hAnsi="Times New Roman" w:cs="Times New Roman"/>
              </w:rPr>
              <w:t>16%</w:t>
            </w:r>
          </w:p>
        </w:tc>
      </w:tr>
      <w:tr w:rsidR="00B74559" w:rsidRPr="00525017" w14:paraId="61FED7AC" w14:textId="77777777" w:rsidTr="00923ED8">
        <w:tc>
          <w:tcPr>
            <w:tcW w:w="4258" w:type="dxa"/>
          </w:tcPr>
          <w:p w14:paraId="0B44AFDC" w14:textId="1024C679"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 xml:space="preserve">Final </w:t>
            </w:r>
          </w:p>
        </w:tc>
        <w:tc>
          <w:tcPr>
            <w:tcW w:w="4258" w:type="dxa"/>
          </w:tcPr>
          <w:p w14:paraId="651B43A4" w14:textId="6DDEBB7D"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50%</w:t>
            </w:r>
          </w:p>
        </w:tc>
      </w:tr>
      <w:tr w:rsidR="00B74559" w:rsidRPr="00525017" w14:paraId="6EFF969B" w14:textId="77777777" w:rsidTr="00923ED8">
        <w:tc>
          <w:tcPr>
            <w:tcW w:w="4258" w:type="dxa"/>
          </w:tcPr>
          <w:p w14:paraId="1521BA68" w14:textId="14CB98B5"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Total</w:t>
            </w:r>
          </w:p>
        </w:tc>
        <w:tc>
          <w:tcPr>
            <w:tcW w:w="4258" w:type="dxa"/>
          </w:tcPr>
          <w:p w14:paraId="49F8F5EE" w14:textId="61AE199D"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100%</w:t>
            </w:r>
          </w:p>
        </w:tc>
      </w:tr>
    </w:tbl>
    <w:p w14:paraId="7351FCD1" w14:textId="77777777" w:rsidR="0065669D" w:rsidRDefault="0065669D"/>
    <w:p w14:paraId="43EC6CA9" w14:textId="1062BA3B" w:rsidR="00092F01" w:rsidRPr="00854452" w:rsidRDefault="00F668F3"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7A3E27" w:rsidRPr="00854452">
        <w:rPr>
          <w:rFonts w:ascii="Times New Roman" w:hAnsi="Times New Roman" w:cs="Times New Roman"/>
          <w:sz w:val="36"/>
          <w:szCs w:val="36"/>
        </w:rPr>
        <w:t>ourse</w:t>
      </w:r>
      <w:r w:rsidR="002F0AB6" w:rsidRPr="00854452">
        <w:rPr>
          <w:rFonts w:ascii="Times New Roman" w:hAnsi="Times New Roman" w:cs="Times New Roman"/>
          <w:sz w:val="36"/>
          <w:szCs w:val="36"/>
        </w:rPr>
        <w:t xml:space="preserve"> D</w:t>
      </w:r>
      <w:r w:rsidR="007A3E27" w:rsidRPr="00854452">
        <w:rPr>
          <w:rFonts w:ascii="Times New Roman" w:hAnsi="Times New Roman" w:cs="Times New Roman"/>
          <w:sz w:val="36"/>
          <w:szCs w:val="36"/>
        </w:rPr>
        <w:t>escription</w:t>
      </w:r>
    </w:p>
    <w:p w14:paraId="421F07A7" w14:textId="77777777" w:rsidR="007A3E27" w:rsidRPr="00923ED8" w:rsidRDefault="007A3E27" w:rsidP="00525017">
      <w:pPr>
        <w:spacing w:line="276" w:lineRule="auto"/>
        <w:rPr>
          <w:rFonts w:ascii="Times New Roman" w:hAnsi="Times New Roman" w:cs="Times New Roman"/>
        </w:rPr>
      </w:pPr>
      <w:r w:rsidRPr="00923ED8">
        <w:rPr>
          <w:rFonts w:ascii="Times New Roman" w:hAnsi="Times New Roman" w:cs="Times New Roman"/>
        </w:rPr>
        <w:t>Ultimately, this course is designed to help you use knowledge from the field of Organizational Behavior (OB) to improve your ability to manage people in organizations. Increasingly, contemporary organizations have begun to understand that the people they employ—including their knowledge, skills, and creativity—often represent the critical resource affecting the organization’s success. However, managing people (including oneself) presents both opportunities and challenges. People can be creative, efficient, collaborative and helpful but they can also be unimaginative, inefficient, aggressive, and discriminating. Successfully managing people essentially boils down to maximizing the former outcomes while minimizing the latter.</w:t>
      </w:r>
    </w:p>
    <w:p w14:paraId="10C750F7" w14:textId="3B756A02" w:rsidR="00F668F3" w:rsidRPr="00923ED8" w:rsidRDefault="007A3E27" w:rsidP="00525017">
      <w:pPr>
        <w:spacing w:line="276" w:lineRule="auto"/>
        <w:rPr>
          <w:rFonts w:ascii="Times New Roman" w:hAnsi="Times New Roman" w:cs="Times New Roman"/>
        </w:rPr>
      </w:pPr>
      <w:r w:rsidRPr="00923ED8">
        <w:rPr>
          <w:rFonts w:ascii="Times New Roman" w:hAnsi="Times New Roman" w:cs="Times New Roman"/>
        </w:rPr>
        <w:t>By helping us better Understand, Predict, and Change human behavior in organizational settings, the field of OB can greatly improve a manager’s ability to use human resources (i.e., people) more effectively. A main focus of this course will be to help you learn how to apply OB-related concepts. Your success in the class will depend on a combination of your ability to: (a) retain information AND (b) use critical thinking skills to actively apply this information. Nearly all of the assignments/deliverables in this class are designed to help you develop this essential combination of OB knowledge and application skill.</w:t>
      </w:r>
    </w:p>
    <w:p w14:paraId="534F5454" w14:textId="77777777" w:rsidR="00527668" w:rsidRDefault="00527668" w:rsidP="00EE743B">
      <w:pPr>
        <w:spacing w:line="276" w:lineRule="auto"/>
      </w:pPr>
    </w:p>
    <w:p w14:paraId="0A5D2130" w14:textId="77A15B38" w:rsidR="002F0AB6" w:rsidRPr="00854452" w:rsidRDefault="002F0AB6"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923ED8" w:rsidRPr="00854452">
        <w:rPr>
          <w:rFonts w:ascii="Times New Roman" w:hAnsi="Times New Roman" w:cs="Times New Roman"/>
          <w:sz w:val="36"/>
          <w:szCs w:val="36"/>
        </w:rPr>
        <w:t>ourse Objectives</w:t>
      </w:r>
    </w:p>
    <w:p w14:paraId="76DE0651" w14:textId="77777777" w:rsidR="002267E7"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Learn basic OB theories and concepts.</w:t>
      </w:r>
    </w:p>
    <w:p w14:paraId="2CD45AB3" w14:textId="77777777" w:rsidR="002267E7"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Learn how to apply OB theories/concepts to better understand, predict, and change behavior in organizations.</w:t>
      </w:r>
    </w:p>
    <w:p w14:paraId="59712E4B" w14:textId="69A84B62" w:rsidR="00885332" w:rsidRPr="002267E7" w:rsidRDefault="00885332" w:rsidP="00525017">
      <w:pPr>
        <w:pStyle w:val="a4"/>
        <w:numPr>
          <w:ilvl w:val="0"/>
          <w:numId w:val="5"/>
        </w:numPr>
        <w:spacing w:line="276" w:lineRule="auto"/>
        <w:ind w:firstLineChars="0"/>
        <w:rPr>
          <w:rFonts w:ascii="Times New Roman" w:hAnsi="Times New Roman" w:cs="Times New Roman"/>
        </w:rPr>
      </w:pPr>
      <w:r w:rsidRPr="002267E7">
        <w:rPr>
          <w:rFonts w:ascii="Times New Roman" w:hAnsi="Times New Roman" w:cs="Times New Roman"/>
        </w:rPr>
        <w:t>Increase your personal self-awareness of the traits, tendencies, and skills that affect your performance in organizational contexts.</w:t>
      </w:r>
    </w:p>
    <w:p w14:paraId="6805D508" w14:textId="77777777" w:rsidR="00885332" w:rsidRDefault="00885332" w:rsidP="00EE743B">
      <w:pPr>
        <w:spacing w:line="276" w:lineRule="auto"/>
      </w:pPr>
    </w:p>
    <w:p w14:paraId="386ADB07" w14:textId="5A790612" w:rsidR="00CC0810" w:rsidRPr="000D5ABD" w:rsidRDefault="00F33734" w:rsidP="00EE743B">
      <w:pPr>
        <w:spacing w:line="276" w:lineRule="auto"/>
        <w:rPr>
          <w:rFonts w:ascii="Times New Roman" w:hAnsi="Times New Roman" w:cs="Times New Roman"/>
          <w:sz w:val="36"/>
          <w:szCs w:val="36"/>
        </w:rPr>
      </w:pPr>
      <w:r w:rsidRPr="000D5ABD">
        <w:rPr>
          <w:rFonts w:ascii="Times New Roman" w:hAnsi="Times New Roman" w:cs="Times New Roman"/>
          <w:sz w:val="36"/>
          <w:szCs w:val="36"/>
        </w:rPr>
        <w:t>Course Expectations</w:t>
      </w:r>
    </w:p>
    <w:p w14:paraId="5F2C479D" w14:textId="19E36560" w:rsidR="001501DB" w:rsidRPr="00510ED9" w:rsidRDefault="00F33734" w:rsidP="00525017">
      <w:pPr>
        <w:spacing w:line="276" w:lineRule="auto"/>
        <w:rPr>
          <w:rFonts w:ascii="Times New Roman" w:hAnsi="Times New Roman" w:cs="Times New Roman"/>
        </w:rPr>
      </w:pPr>
      <w:r w:rsidRPr="00DA214F">
        <w:rPr>
          <w:rFonts w:ascii="Times New Roman" w:hAnsi="Times New Roman" w:cs="Times New Roman"/>
        </w:rPr>
        <w:t xml:space="preserve">Students should expect to spend several hours per week on this course. To succeed, you must complete course work, read each chapter, engage in class discussion and lecture, carefully read each chapter and outline the chapters and summarize the cases in the book as assigned. This will require a time commitment from you, one that may exceed 10 hours of work per week in addition to studying for exams. At a minimum, students should read the textbook, attend class lectures, complete the assigned homework, complete all exams, and ask questions. </w:t>
      </w:r>
    </w:p>
    <w:p w14:paraId="2F9FE6AA" w14:textId="3349E056" w:rsidR="00632287" w:rsidRPr="00632287" w:rsidRDefault="00632287" w:rsidP="00525017">
      <w:pPr>
        <w:spacing w:line="276" w:lineRule="auto"/>
        <w:rPr>
          <w:rFonts w:ascii="Times New Roman" w:hAnsi="Times New Roman" w:cs="Times New Roman"/>
        </w:rPr>
      </w:pPr>
      <w:r w:rsidRPr="00632287">
        <w:rPr>
          <w:rFonts w:ascii="Times New Roman" w:hAnsi="Times New Roman" w:cs="Times New Roman"/>
        </w:rPr>
        <w:t>Attendance &amp; Participation - Attendance is expected and active participation is strongly encouraged</w:t>
      </w:r>
      <w:r w:rsidR="00510ED9">
        <w:rPr>
          <w:rFonts w:ascii="Times New Roman" w:hAnsi="Times New Roman" w:cs="Times New Roman" w:hint="eastAsia"/>
        </w:rPr>
        <w:t>, which</w:t>
      </w:r>
      <w:r w:rsidR="00510ED9">
        <w:rPr>
          <w:rFonts w:ascii="Times New Roman" w:hAnsi="Times New Roman" w:cs="Times New Roman"/>
        </w:rPr>
        <w:t xml:space="preserve"> is graded</w:t>
      </w:r>
      <w:r w:rsidRPr="00632287">
        <w:rPr>
          <w:rFonts w:ascii="Times New Roman" w:hAnsi="Times New Roman" w:cs="Times New Roman"/>
        </w:rPr>
        <w:t xml:space="preserve">. </w:t>
      </w:r>
      <w:r w:rsidR="00510ED9">
        <w:rPr>
          <w:rFonts w:ascii="Times New Roman" w:hAnsi="Times New Roman" w:cs="Times New Roman" w:hint="eastAsia"/>
        </w:rPr>
        <w:t>P</w:t>
      </w:r>
      <w:r w:rsidRPr="00632287">
        <w:rPr>
          <w:rFonts w:ascii="Times New Roman" w:hAnsi="Times New Roman" w:cs="Times New Roman"/>
        </w:rPr>
        <w:t xml:space="preserve">lease arrive to class on time. Late arrivals are highly discouraged due to the interactive nature of the class (group exercises, demonstrations, and applied discussions). </w:t>
      </w:r>
    </w:p>
    <w:p w14:paraId="2460D1B7" w14:textId="52AEE065" w:rsidR="00632287" w:rsidRPr="00632287" w:rsidRDefault="00632287" w:rsidP="00525017">
      <w:pPr>
        <w:spacing w:line="276" w:lineRule="auto"/>
        <w:rPr>
          <w:rFonts w:ascii="Times New Roman" w:hAnsi="Times New Roman" w:cs="Times New Roman"/>
        </w:rPr>
      </w:pPr>
      <w:r w:rsidRPr="00632287">
        <w:rPr>
          <w:rFonts w:ascii="Times New Roman" w:hAnsi="Times New Roman" w:cs="Times New Roman"/>
        </w:rPr>
        <w:t xml:space="preserve">Reading Assignments –You will be tested on content from readings assigned from our </w:t>
      </w:r>
      <w:r w:rsidR="00510ED9">
        <w:rPr>
          <w:rFonts w:ascii="Times New Roman" w:hAnsi="Times New Roman" w:cs="Times New Roman" w:hint="eastAsia"/>
        </w:rPr>
        <w:t xml:space="preserve">required </w:t>
      </w:r>
      <w:r w:rsidRPr="00632287">
        <w:rPr>
          <w:rFonts w:ascii="Times New Roman" w:hAnsi="Times New Roman" w:cs="Times New Roman"/>
        </w:rPr>
        <w:t>text</w:t>
      </w:r>
      <w:r w:rsidR="00510ED9">
        <w:rPr>
          <w:rFonts w:ascii="Times New Roman" w:hAnsi="Times New Roman" w:cs="Times New Roman"/>
        </w:rPr>
        <w:t xml:space="preserve"> (</w:t>
      </w:r>
      <w:proofErr w:type="spellStart"/>
      <w:r w:rsidR="00510ED9">
        <w:rPr>
          <w:rFonts w:ascii="Times New Roman" w:hAnsi="Times New Roman" w:cs="Times New Roman"/>
        </w:rPr>
        <w:t>Kreitner</w:t>
      </w:r>
      <w:proofErr w:type="spellEnd"/>
      <w:r w:rsidR="00510ED9">
        <w:rPr>
          <w:rFonts w:ascii="Times New Roman" w:hAnsi="Times New Roman" w:cs="Times New Roman"/>
        </w:rPr>
        <w:t xml:space="preserve"> &amp; </w:t>
      </w:r>
      <w:proofErr w:type="spellStart"/>
      <w:r w:rsidR="00510ED9">
        <w:rPr>
          <w:rFonts w:ascii="Times New Roman" w:hAnsi="Times New Roman" w:cs="Times New Roman"/>
        </w:rPr>
        <w:t>Kinicki</w:t>
      </w:r>
      <w:proofErr w:type="spellEnd"/>
      <w:r w:rsidR="00510ED9">
        <w:rPr>
          <w:rFonts w:ascii="Times New Roman" w:hAnsi="Times New Roman" w:cs="Times New Roman"/>
        </w:rPr>
        <w:t>, 2015</w:t>
      </w:r>
      <w:r w:rsidRPr="00632287">
        <w:rPr>
          <w:rFonts w:ascii="Times New Roman" w:hAnsi="Times New Roman" w:cs="Times New Roman"/>
        </w:rPr>
        <w:t>) and from supplementary articles. Timely and analytical reading of these materials will play an important role in your overall course performance. Please complete the readings listed for the week prior to attending that week’s class session.</w:t>
      </w:r>
    </w:p>
    <w:p w14:paraId="567317AB" w14:textId="003B832F" w:rsidR="00632287" w:rsidRDefault="00632287" w:rsidP="00525017">
      <w:pPr>
        <w:spacing w:line="276" w:lineRule="auto"/>
        <w:rPr>
          <w:rFonts w:ascii="Times New Roman" w:hAnsi="Times New Roman" w:cs="Times New Roman"/>
        </w:rPr>
      </w:pPr>
      <w:r w:rsidRPr="00632287">
        <w:rPr>
          <w:rFonts w:ascii="Times New Roman" w:hAnsi="Times New Roman" w:cs="Times New Roman"/>
        </w:rPr>
        <w:t xml:space="preserve">Lecture - Roughly 2/3 of our class meetings will be devoted to “interactive” lectures (i.e., lectures that may include participatory demonstrations, opportunities to share insights and questions). </w:t>
      </w:r>
      <w:r w:rsidR="00510ED9">
        <w:rPr>
          <w:rFonts w:ascii="Times New Roman" w:hAnsi="Times New Roman" w:cs="Times New Roman"/>
        </w:rPr>
        <w:t>T</w:t>
      </w:r>
      <w:r w:rsidRPr="00632287">
        <w:rPr>
          <w:rFonts w:ascii="Times New Roman" w:hAnsi="Times New Roman" w:cs="Times New Roman"/>
        </w:rPr>
        <w:t xml:space="preserve">o perform well, it is in a student’s best interests to both read the </w:t>
      </w:r>
      <w:r w:rsidR="00510ED9">
        <w:rPr>
          <w:rFonts w:ascii="Times New Roman" w:hAnsi="Times New Roman" w:cs="Times New Roman" w:hint="eastAsia"/>
        </w:rPr>
        <w:t xml:space="preserve">required </w:t>
      </w:r>
      <w:r w:rsidRPr="00632287">
        <w:rPr>
          <w:rFonts w:ascii="Times New Roman" w:hAnsi="Times New Roman" w:cs="Times New Roman"/>
        </w:rPr>
        <w:t xml:space="preserve">text AND regularly </w:t>
      </w:r>
      <w:r w:rsidR="00510ED9">
        <w:rPr>
          <w:rFonts w:ascii="Times New Roman" w:hAnsi="Times New Roman" w:cs="Times New Roman" w:hint="eastAsia"/>
        </w:rPr>
        <w:t xml:space="preserve">and </w:t>
      </w:r>
      <w:r w:rsidRPr="00632287">
        <w:rPr>
          <w:rFonts w:ascii="Times New Roman" w:hAnsi="Times New Roman" w:cs="Times New Roman"/>
        </w:rPr>
        <w:t>attend class.</w:t>
      </w:r>
    </w:p>
    <w:p w14:paraId="0B0C2177" w14:textId="77777777" w:rsidR="00244223" w:rsidRPr="00632287" w:rsidRDefault="00244223" w:rsidP="00525017">
      <w:pPr>
        <w:spacing w:line="276" w:lineRule="auto"/>
        <w:rPr>
          <w:rFonts w:ascii="Times New Roman" w:hAnsi="Times New Roman" w:cs="Times New Roman"/>
        </w:rPr>
      </w:pPr>
    </w:p>
    <w:p w14:paraId="1B464C07" w14:textId="0CE3B9D8" w:rsidR="00CD767C" w:rsidRPr="00244223" w:rsidRDefault="00CD767C" w:rsidP="00843C7F">
      <w:pPr>
        <w:spacing w:line="276" w:lineRule="auto"/>
        <w:rPr>
          <w:rFonts w:ascii="Times New Roman" w:hAnsi="Times New Roman" w:cs="Times New Roman"/>
          <w:sz w:val="36"/>
          <w:szCs w:val="36"/>
        </w:rPr>
      </w:pPr>
      <w:r w:rsidRPr="00244223">
        <w:rPr>
          <w:rFonts w:ascii="Times New Roman" w:hAnsi="Times New Roman" w:cs="Times New Roman"/>
          <w:sz w:val="36"/>
          <w:szCs w:val="36"/>
        </w:rPr>
        <w:t>Course Schedule</w:t>
      </w:r>
    </w:p>
    <w:tbl>
      <w:tblPr>
        <w:tblStyle w:val="a3"/>
        <w:tblW w:w="0" w:type="auto"/>
        <w:tblLook w:val="04A0" w:firstRow="1" w:lastRow="0" w:firstColumn="1" w:lastColumn="0" w:noHBand="0" w:noVBand="1"/>
      </w:tblPr>
      <w:tblGrid>
        <w:gridCol w:w="1390"/>
        <w:gridCol w:w="3680"/>
        <w:gridCol w:w="3446"/>
      </w:tblGrid>
      <w:tr w:rsidR="00864E47" w:rsidRPr="00525017" w14:paraId="69A44E6F" w14:textId="77777777" w:rsidTr="00495C44">
        <w:tc>
          <w:tcPr>
            <w:tcW w:w="1390" w:type="dxa"/>
          </w:tcPr>
          <w:p w14:paraId="4296A551" w14:textId="35CE2A9E" w:rsidR="00864E47" w:rsidRPr="00525017" w:rsidRDefault="00864E47" w:rsidP="0052501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3680" w:type="dxa"/>
          </w:tcPr>
          <w:p w14:paraId="2850F0E4" w14:textId="7EEEF3AF" w:rsidR="00864E47" w:rsidRPr="00525017" w:rsidRDefault="00E55B39" w:rsidP="00525017">
            <w:pPr>
              <w:spacing w:line="276" w:lineRule="auto"/>
              <w:jc w:val="center"/>
              <w:rPr>
                <w:rFonts w:ascii="Times New Roman" w:hAnsi="Times New Roman" w:cs="Times New Roman"/>
              </w:rPr>
            </w:pPr>
            <w:r w:rsidRPr="00525017">
              <w:rPr>
                <w:rFonts w:ascii="Times New Roman" w:hAnsi="Times New Roman" w:cs="Times New Roman"/>
              </w:rPr>
              <w:t>Topic</w:t>
            </w:r>
          </w:p>
        </w:tc>
        <w:tc>
          <w:tcPr>
            <w:tcW w:w="3446" w:type="dxa"/>
          </w:tcPr>
          <w:p w14:paraId="443613D9" w14:textId="5752D056" w:rsidR="00864E47" w:rsidRPr="00525017" w:rsidRDefault="005349EE" w:rsidP="0052501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864E47" w:rsidRPr="00525017" w14:paraId="2A7BD24B" w14:textId="77777777" w:rsidTr="00495C44">
        <w:tc>
          <w:tcPr>
            <w:tcW w:w="1390" w:type="dxa"/>
          </w:tcPr>
          <w:p w14:paraId="5F61FA06" w14:textId="111A26C2" w:rsidR="00864E47" w:rsidRPr="00525017" w:rsidRDefault="00864E47" w:rsidP="00525017">
            <w:pPr>
              <w:spacing w:line="276" w:lineRule="auto"/>
              <w:jc w:val="left"/>
              <w:rPr>
                <w:rFonts w:ascii="Times New Roman" w:hAnsi="Times New Roman" w:cs="Times New Roman"/>
              </w:rPr>
            </w:pPr>
            <w:r w:rsidRPr="00525017">
              <w:rPr>
                <w:rFonts w:ascii="Times New Roman" w:hAnsi="Times New Roman" w:cs="Times New Roman"/>
              </w:rPr>
              <w:t>1/Sep. 7</w:t>
            </w:r>
          </w:p>
        </w:tc>
        <w:tc>
          <w:tcPr>
            <w:tcW w:w="3680" w:type="dxa"/>
          </w:tcPr>
          <w:p w14:paraId="4CC1A221" w14:textId="61FE2B36" w:rsidR="00864E47" w:rsidRPr="00525017" w:rsidRDefault="00151942" w:rsidP="00525017">
            <w:pPr>
              <w:spacing w:line="276" w:lineRule="auto"/>
              <w:jc w:val="left"/>
              <w:rPr>
                <w:rFonts w:ascii="Times New Roman" w:hAnsi="Times New Roman" w:cs="Times New Roman"/>
              </w:rPr>
            </w:pPr>
            <w:r w:rsidRPr="00525017">
              <w:rPr>
                <w:rFonts w:ascii="Times New Roman" w:hAnsi="Times New Roman" w:cs="Times New Roman"/>
              </w:rPr>
              <w:t>Organizational Behavior: The Quest for People-Centered Organizations and Ethical Conduct</w:t>
            </w:r>
          </w:p>
        </w:tc>
        <w:tc>
          <w:tcPr>
            <w:tcW w:w="3446" w:type="dxa"/>
          </w:tcPr>
          <w:p w14:paraId="3B759FAF" w14:textId="6D6A6A5D" w:rsidR="00864E47" w:rsidRPr="00525017" w:rsidRDefault="00A130C9" w:rsidP="00525017">
            <w:pPr>
              <w:spacing w:line="276" w:lineRule="auto"/>
              <w:jc w:val="left"/>
              <w:rPr>
                <w:rFonts w:ascii="Times New Roman" w:hAnsi="Times New Roman" w:cs="Times New Roman"/>
              </w:rPr>
            </w:pPr>
            <w:r w:rsidRPr="00525017">
              <w:rPr>
                <w:rFonts w:ascii="Times New Roman" w:hAnsi="Times New Roman" w:cs="Times New Roman"/>
              </w:rPr>
              <w:t>Chapter 1</w:t>
            </w:r>
            <w:r w:rsidR="00565323" w:rsidRPr="00525017">
              <w:rPr>
                <w:rFonts w:ascii="Times New Roman" w:hAnsi="Times New Roman" w:cs="Times New Roman"/>
              </w:rPr>
              <w:t>, OB in Action Case Study, Legal/Ethical Challenge</w:t>
            </w:r>
          </w:p>
        </w:tc>
      </w:tr>
      <w:tr w:rsidR="00864E47" w:rsidRPr="00525017" w14:paraId="286A7BC3" w14:textId="77777777" w:rsidTr="00495C44">
        <w:tc>
          <w:tcPr>
            <w:tcW w:w="1390" w:type="dxa"/>
          </w:tcPr>
          <w:p w14:paraId="6B3F594A" w14:textId="4D20EC85" w:rsidR="00864E47" w:rsidRPr="00525017" w:rsidRDefault="00864E47" w:rsidP="00525017">
            <w:pPr>
              <w:spacing w:line="276" w:lineRule="auto"/>
              <w:jc w:val="left"/>
              <w:rPr>
                <w:rFonts w:ascii="Times New Roman" w:hAnsi="Times New Roman" w:cs="Times New Roman"/>
              </w:rPr>
            </w:pPr>
            <w:r w:rsidRPr="00525017">
              <w:rPr>
                <w:rFonts w:ascii="Times New Roman" w:hAnsi="Times New Roman" w:cs="Times New Roman"/>
              </w:rPr>
              <w:t>2/Sep. 14</w:t>
            </w:r>
          </w:p>
        </w:tc>
        <w:tc>
          <w:tcPr>
            <w:tcW w:w="3680" w:type="dxa"/>
          </w:tcPr>
          <w:p w14:paraId="7851681C" w14:textId="247D0174" w:rsidR="00864E47" w:rsidRPr="00525017" w:rsidRDefault="00151942" w:rsidP="00525017">
            <w:pPr>
              <w:spacing w:line="276" w:lineRule="auto"/>
              <w:jc w:val="left"/>
              <w:rPr>
                <w:rFonts w:ascii="Times New Roman" w:hAnsi="Times New Roman" w:cs="Times New Roman"/>
              </w:rPr>
            </w:pPr>
            <w:r w:rsidRPr="00525017">
              <w:rPr>
                <w:rFonts w:ascii="Times New Roman" w:hAnsi="Times New Roman" w:cs="Times New Roman"/>
              </w:rPr>
              <w:t>Managing Diversity: Releasing Every Employee’s Potential</w:t>
            </w:r>
          </w:p>
        </w:tc>
        <w:tc>
          <w:tcPr>
            <w:tcW w:w="3446" w:type="dxa"/>
          </w:tcPr>
          <w:p w14:paraId="661400AB" w14:textId="267F6BD8" w:rsidR="00864E47" w:rsidRPr="00525017" w:rsidRDefault="00A130C9" w:rsidP="00525017">
            <w:pPr>
              <w:spacing w:line="276" w:lineRule="auto"/>
              <w:jc w:val="left"/>
              <w:rPr>
                <w:rFonts w:ascii="Times New Roman" w:hAnsi="Times New Roman" w:cs="Times New Roman"/>
              </w:rPr>
            </w:pPr>
            <w:r w:rsidRPr="00525017">
              <w:rPr>
                <w:rFonts w:ascii="Times New Roman" w:hAnsi="Times New Roman" w:cs="Times New Roman"/>
              </w:rPr>
              <w:t>Chapter 2</w:t>
            </w:r>
            <w:r w:rsidR="00565323" w:rsidRPr="00525017">
              <w:rPr>
                <w:rFonts w:ascii="Times New Roman" w:hAnsi="Times New Roman" w:cs="Times New Roman"/>
              </w:rPr>
              <w:t>, OB in Action Case Study, Legal/Ethical Challenge</w:t>
            </w:r>
          </w:p>
        </w:tc>
      </w:tr>
      <w:tr w:rsidR="00864E47" w:rsidRPr="00525017" w14:paraId="5F280B63" w14:textId="77777777" w:rsidTr="00495C44">
        <w:tc>
          <w:tcPr>
            <w:tcW w:w="1390" w:type="dxa"/>
          </w:tcPr>
          <w:p w14:paraId="181AA0F0" w14:textId="0B377F98" w:rsidR="00864E47" w:rsidRPr="00525017" w:rsidRDefault="00864E47" w:rsidP="00525017">
            <w:pPr>
              <w:spacing w:line="276" w:lineRule="auto"/>
              <w:jc w:val="left"/>
              <w:rPr>
                <w:rFonts w:ascii="Times New Roman" w:hAnsi="Times New Roman" w:cs="Times New Roman"/>
              </w:rPr>
            </w:pPr>
            <w:r w:rsidRPr="00525017">
              <w:rPr>
                <w:rFonts w:ascii="Times New Roman" w:hAnsi="Times New Roman" w:cs="Times New Roman"/>
              </w:rPr>
              <w:t>3/Sep. 21</w:t>
            </w:r>
          </w:p>
        </w:tc>
        <w:tc>
          <w:tcPr>
            <w:tcW w:w="3680" w:type="dxa"/>
          </w:tcPr>
          <w:p w14:paraId="509CDA66" w14:textId="60C23A75" w:rsidR="00864E47" w:rsidRPr="00525017" w:rsidRDefault="00151942" w:rsidP="00525017">
            <w:pPr>
              <w:spacing w:line="276" w:lineRule="auto"/>
              <w:jc w:val="left"/>
              <w:rPr>
                <w:rFonts w:ascii="Times New Roman" w:hAnsi="Times New Roman" w:cs="Times New Roman"/>
              </w:rPr>
            </w:pPr>
            <w:r w:rsidRPr="00525017">
              <w:rPr>
                <w:rFonts w:ascii="Times New Roman" w:hAnsi="Times New Roman" w:cs="Times New Roman"/>
              </w:rPr>
              <w:t>Organizational Culture, Socialization, and Mentoring</w:t>
            </w:r>
          </w:p>
        </w:tc>
        <w:tc>
          <w:tcPr>
            <w:tcW w:w="3446" w:type="dxa"/>
          </w:tcPr>
          <w:p w14:paraId="2C735246" w14:textId="63C2B57E" w:rsidR="00864E47" w:rsidRPr="00525017" w:rsidRDefault="00A130C9" w:rsidP="00525017">
            <w:pPr>
              <w:spacing w:line="276" w:lineRule="auto"/>
              <w:jc w:val="left"/>
              <w:rPr>
                <w:rFonts w:ascii="Times New Roman" w:hAnsi="Times New Roman" w:cs="Times New Roman"/>
              </w:rPr>
            </w:pPr>
            <w:r w:rsidRPr="00525017">
              <w:rPr>
                <w:rFonts w:ascii="Times New Roman" w:hAnsi="Times New Roman" w:cs="Times New Roman"/>
              </w:rPr>
              <w:t>Chapter 3</w:t>
            </w:r>
            <w:r w:rsidR="00565323" w:rsidRPr="00525017">
              <w:rPr>
                <w:rFonts w:ascii="Times New Roman" w:hAnsi="Times New Roman" w:cs="Times New Roman"/>
              </w:rPr>
              <w:t>,</w:t>
            </w:r>
            <w:r w:rsidR="00132F24" w:rsidRPr="00525017">
              <w:rPr>
                <w:rFonts w:ascii="Times New Roman" w:hAnsi="Times New Roman" w:cs="Times New Roman"/>
              </w:rPr>
              <w:t xml:space="preserve"> OB in Action Case Study, Legal/Ethical Challenge</w:t>
            </w:r>
          </w:p>
        </w:tc>
      </w:tr>
      <w:tr w:rsidR="00864E47" w:rsidRPr="00525017" w14:paraId="29249349" w14:textId="77777777" w:rsidTr="00495C44">
        <w:tc>
          <w:tcPr>
            <w:tcW w:w="1390" w:type="dxa"/>
          </w:tcPr>
          <w:p w14:paraId="1E49CB81" w14:textId="637E9C1A" w:rsidR="00864E47" w:rsidRPr="00525017" w:rsidRDefault="00864E47" w:rsidP="00525017">
            <w:pPr>
              <w:spacing w:line="276" w:lineRule="auto"/>
              <w:jc w:val="left"/>
              <w:rPr>
                <w:rFonts w:ascii="Times New Roman" w:hAnsi="Times New Roman" w:cs="Times New Roman"/>
              </w:rPr>
            </w:pPr>
            <w:r w:rsidRPr="00525017">
              <w:rPr>
                <w:rFonts w:ascii="Times New Roman" w:hAnsi="Times New Roman" w:cs="Times New Roman"/>
              </w:rPr>
              <w:t>4/Sep. 28</w:t>
            </w:r>
          </w:p>
        </w:tc>
        <w:tc>
          <w:tcPr>
            <w:tcW w:w="3680" w:type="dxa"/>
          </w:tcPr>
          <w:p w14:paraId="1010D4FB" w14:textId="42421CDC" w:rsidR="00864E47" w:rsidRPr="00525017" w:rsidRDefault="00D37540" w:rsidP="00525017">
            <w:pPr>
              <w:spacing w:line="276" w:lineRule="auto"/>
              <w:jc w:val="left"/>
              <w:rPr>
                <w:rFonts w:ascii="Times New Roman" w:hAnsi="Times New Roman" w:cs="Times New Roman"/>
              </w:rPr>
            </w:pPr>
            <w:r w:rsidRPr="00525017">
              <w:rPr>
                <w:rFonts w:ascii="Times New Roman" w:hAnsi="Times New Roman" w:cs="Times New Roman"/>
              </w:rPr>
              <w:t>Key Individual Differences and the Road to Success</w:t>
            </w:r>
          </w:p>
        </w:tc>
        <w:tc>
          <w:tcPr>
            <w:tcW w:w="3446" w:type="dxa"/>
          </w:tcPr>
          <w:p w14:paraId="70C74EBD" w14:textId="62BF6A24" w:rsidR="00864E47" w:rsidRPr="00525017" w:rsidRDefault="00A130C9" w:rsidP="00525017">
            <w:pPr>
              <w:spacing w:line="276" w:lineRule="auto"/>
              <w:jc w:val="left"/>
              <w:rPr>
                <w:rFonts w:ascii="Times New Roman" w:hAnsi="Times New Roman" w:cs="Times New Roman"/>
              </w:rPr>
            </w:pPr>
            <w:r w:rsidRPr="00525017">
              <w:rPr>
                <w:rFonts w:ascii="Times New Roman" w:hAnsi="Times New Roman" w:cs="Times New Roman"/>
              </w:rPr>
              <w:t>Chapter 4</w:t>
            </w:r>
            <w:r w:rsidR="00132F24" w:rsidRPr="00525017">
              <w:rPr>
                <w:rFonts w:ascii="Times New Roman" w:hAnsi="Times New Roman" w:cs="Times New Roman"/>
              </w:rPr>
              <w:t>, OB in Action Case Study, Legal/Ethical Challenge</w:t>
            </w:r>
          </w:p>
        </w:tc>
      </w:tr>
      <w:tr w:rsidR="00864E47" w:rsidRPr="00525017" w14:paraId="47B2DBDF" w14:textId="77777777" w:rsidTr="00495C44">
        <w:tc>
          <w:tcPr>
            <w:tcW w:w="1390" w:type="dxa"/>
          </w:tcPr>
          <w:p w14:paraId="7B331D46" w14:textId="6B269E24"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5/Oct. 5</w:t>
            </w:r>
          </w:p>
        </w:tc>
        <w:tc>
          <w:tcPr>
            <w:tcW w:w="3680" w:type="dxa"/>
          </w:tcPr>
          <w:p w14:paraId="72F70AC0" w14:textId="08012B08" w:rsidR="00864E47" w:rsidRPr="00525017" w:rsidRDefault="00D37540" w:rsidP="005465BB">
            <w:pPr>
              <w:spacing w:line="340" w:lineRule="exact"/>
              <w:jc w:val="left"/>
              <w:rPr>
                <w:rFonts w:ascii="Times New Roman" w:hAnsi="Times New Roman" w:cs="Times New Roman"/>
              </w:rPr>
            </w:pPr>
            <w:r w:rsidRPr="00525017">
              <w:rPr>
                <w:rFonts w:ascii="Times New Roman" w:hAnsi="Times New Roman" w:cs="Times New Roman"/>
              </w:rPr>
              <w:t>Value, Attitudes, Job Satisfaction and Counterproductive Work Behaviors</w:t>
            </w:r>
          </w:p>
        </w:tc>
        <w:tc>
          <w:tcPr>
            <w:tcW w:w="3446" w:type="dxa"/>
          </w:tcPr>
          <w:p w14:paraId="0A645F90" w14:textId="3119A045" w:rsidR="00864E47" w:rsidRPr="00525017" w:rsidRDefault="00A130C9" w:rsidP="005465BB">
            <w:pPr>
              <w:spacing w:line="340" w:lineRule="exact"/>
              <w:jc w:val="left"/>
              <w:rPr>
                <w:rFonts w:ascii="Times New Roman" w:hAnsi="Times New Roman" w:cs="Times New Roman"/>
              </w:rPr>
            </w:pPr>
            <w:r w:rsidRPr="00525017">
              <w:rPr>
                <w:rFonts w:ascii="Times New Roman" w:hAnsi="Times New Roman" w:cs="Times New Roman"/>
              </w:rPr>
              <w:t>Chapter 5</w:t>
            </w:r>
            <w:r w:rsidR="00132F24" w:rsidRPr="00525017">
              <w:rPr>
                <w:rFonts w:ascii="Times New Roman" w:hAnsi="Times New Roman" w:cs="Times New Roman"/>
              </w:rPr>
              <w:t>, OB in Action Case Study, Legal/Ethical Challenge</w:t>
            </w:r>
          </w:p>
        </w:tc>
      </w:tr>
      <w:tr w:rsidR="00864E47" w:rsidRPr="00525017" w14:paraId="2E62F3BF" w14:textId="77777777" w:rsidTr="00495C44">
        <w:tc>
          <w:tcPr>
            <w:tcW w:w="1390" w:type="dxa"/>
          </w:tcPr>
          <w:p w14:paraId="33A9DB92" w14:textId="64F3F6B1"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6/Oct. 12</w:t>
            </w:r>
          </w:p>
        </w:tc>
        <w:tc>
          <w:tcPr>
            <w:tcW w:w="3680" w:type="dxa"/>
          </w:tcPr>
          <w:p w14:paraId="1659368D" w14:textId="16FC28FE" w:rsidR="00864E47" w:rsidRPr="00525017" w:rsidRDefault="00D37540" w:rsidP="005465BB">
            <w:pPr>
              <w:spacing w:line="340" w:lineRule="exact"/>
              <w:jc w:val="left"/>
              <w:rPr>
                <w:rFonts w:ascii="Times New Roman" w:hAnsi="Times New Roman" w:cs="Times New Roman"/>
              </w:rPr>
            </w:pPr>
            <w:r w:rsidRPr="00525017">
              <w:rPr>
                <w:rFonts w:ascii="Times New Roman" w:hAnsi="Times New Roman" w:cs="Times New Roman"/>
              </w:rPr>
              <w:t>Social Perception and Attributes</w:t>
            </w:r>
          </w:p>
        </w:tc>
        <w:tc>
          <w:tcPr>
            <w:tcW w:w="3446" w:type="dxa"/>
          </w:tcPr>
          <w:p w14:paraId="778E6FC6" w14:textId="3F263D80" w:rsidR="00864E47" w:rsidRPr="00525017" w:rsidRDefault="00A130C9" w:rsidP="005465BB">
            <w:pPr>
              <w:spacing w:line="340" w:lineRule="exact"/>
              <w:jc w:val="left"/>
              <w:rPr>
                <w:rFonts w:ascii="Times New Roman" w:hAnsi="Times New Roman" w:cs="Times New Roman"/>
              </w:rPr>
            </w:pPr>
            <w:r w:rsidRPr="00525017">
              <w:rPr>
                <w:rFonts w:ascii="Times New Roman" w:hAnsi="Times New Roman" w:cs="Times New Roman"/>
              </w:rPr>
              <w:t>Chapter 6</w:t>
            </w:r>
            <w:r w:rsidR="00132F24" w:rsidRPr="00525017">
              <w:rPr>
                <w:rFonts w:ascii="Times New Roman" w:hAnsi="Times New Roman" w:cs="Times New Roman"/>
              </w:rPr>
              <w:t>, OB in Action Case Study, Legal/Ethical Challenge</w:t>
            </w:r>
          </w:p>
        </w:tc>
      </w:tr>
      <w:tr w:rsidR="00864E47" w:rsidRPr="00525017" w14:paraId="0CD9B793" w14:textId="77777777" w:rsidTr="00495C44">
        <w:tc>
          <w:tcPr>
            <w:tcW w:w="1390" w:type="dxa"/>
          </w:tcPr>
          <w:p w14:paraId="252DA0C2" w14:textId="7E4BC52E"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7/Oct. 19</w:t>
            </w:r>
          </w:p>
        </w:tc>
        <w:tc>
          <w:tcPr>
            <w:tcW w:w="3680" w:type="dxa"/>
          </w:tcPr>
          <w:p w14:paraId="627CF90F" w14:textId="0BDA5D78" w:rsidR="00864E47" w:rsidRPr="00525017" w:rsidRDefault="00D37540" w:rsidP="005465BB">
            <w:pPr>
              <w:spacing w:line="340" w:lineRule="exact"/>
              <w:jc w:val="left"/>
              <w:rPr>
                <w:rFonts w:ascii="Times New Roman" w:hAnsi="Times New Roman" w:cs="Times New Roman"/>
              </w:rPr>
            </w:pPr>
            <w:r w:rsidRPr="00525017">
              <w:rPr>
                <w:rFonts w:ascii="Times New Roman" w:hAnsi="Times New Roman" w:cs="Times New Roman"/>
              </w:rPr>
              <w:t>Foundations of Motivation</w:t>
            </w:r>
          </w:p>
        </w:tc>
        <w:tc>
          <w:tcPr>
            <w:tcW w:w="3446" w:type="dxa"/>
          </w:tcPr>
          <w:p w14:paraId="6F6B9255" w14:textId="39122773" w:rsidR="00864E47" w:rsidRPr="00525017" w:rsidRDefault="00A130C9" w:rsidP="005465BB">
            <w:pPr>
              <w:spacing w:line="340" w:lineRule="exact"/>
              <w:jc w:val="left"/>
              <w:rPr>
                <w:rFonts w:ascii="Times New Roman" w:hAnsi="Times New Roman" w:cs="Times New Roman"/>
              </w:rPr>
            </w:pPr>
            <w:r w:rsidRPr="00525017">
              <w:rPr>
                <w:rFonts w:ascii="Times New Roman" w:hAnsi="Times New Roman" w:cs="Times New Roman"/>
              </w:rPr>
              <w:t>Chapter 7</w:t>
            </w:r>
            <w:r w:rsidR="00132F24" w:rsidRPr="00525017">
              <w:rPr>
                <w:rFonts w:ascii="Times New Roman" w:hAnsi="Times New Roman" w:cs="Times New Roman"/>
              </w:rPr>
              <w:t>, OB in Action Case Study, Legal/Ethical Challenge</w:t>
            </w:r>
          </w:p>
        </w:tc>
      </w:tr>
      <w:tr w:rsidR="00864E47" w:rsidRPr="00525017" w14:paraId="464B2489" w14:textId="77777777" w:rsidTr="00495C44">
        <w:tc>
          <w:tcPr>
            <w:tcW w:w="1390" w:type="dxa"/>
          </w:tcPr>
          <w:p w14:paraId="17643D13" w14:textId="3BD87098"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8/Oct. 26</w:t>
            </w:r>
          </w:p>
        </w:tc>
        <w:tc>
          <w:tcPr>
            <w:tcW w:w="3680" w:type="dxa"/>
          </w:tcPr>
          <w:p w14:paraId="7B87BDFE" w14:textId="7FE954E0" w:rsidR="00864E47" w:rsidRPr="00525017" w:rsidRDefault="00EA4C12" w:rsidP="005465BB">
            <w:pPr>
              <w:spacing w:line="340" w:lineRule="exact"/>
              <w:jc w:val="left"/>
              <w:rPr>
                <w:rFonts w:ascii="Times New Roman" w:hAnsi="Times New Roman" w:cs="Times New Roman"/>
              </w:rPr>
            </w:pPr>
            <w:r w:rsidRPr="00525017">
              <w:rPr>
                <w:rFonts w:ascii="Times New Roman" w:hAnsi="Times New Roman" w:cs="Times New Roman"/>
              </w:rPr>
              <w:t>Improving Job Performance with Goals, Feedback, Rewards, and Positive Reinforcement</w:t>
            </w:r>
          </w:p>
        </w:tc>
        <w:tc>
          <w:tcPr>
            <w:tcW w:w="3446" w:type="dxa"/>
          </w:tcPr>
          <w:p w14:paraId="2190AD0A" w14:textId="0880395A"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8</w:t>
            </w:r>
            <w:r w:rsidR="00132F24" w:rsidRPr="00525017">
              <w:rPr>
                <w:rFonts w:ascii="Times New Roman" w:hAnsi="Times New Roman" w:cs="Times New Roman"/>
              </w:rPr>
              <w:t>, OB in Action Case Study, Legal/Ethical Challenge</w:t>
            </w:r>
          </w:p>
        </w:tc>
      </w:tr>
      <w:tr w:rsidR="00864E47" w:rsidRPr="00525017" w14:paraId="57CAB800" w14:textId="77777777" w:rsidTr="00495C44">
        <w:tc>
          <w:tcPr>
            <w:tcW w:w="1390" w:type="dxa"/>
          </w:tcPr>
          <w:p w14:paraId="4BC575AF" w14:textId="5F27BD47"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 xml:space="preserve">9/Nov. </w:t>
            </w:r>
            <w:r w:rsidR="00E55B39" w:rsidRPr="00525017">
              <w:rPr>
                <w:rFonts w:ascii="Times New Roman" w:hAnsi="Times New Roman" w:cs="Times New Roman"/>
              </w:rPr>
              <w:t>2</w:t>
            </w:r>
          </w:p>
        </w:tc>
        <w:tc>
          <w:tcPr>
            <w:tcW w:w="3680" w:type="dxa"/>
          </w:tcPr>
          <w:p w14:paraId="71409336" w14:textId="25FBC4D9" w:rsidR="00864E47" w:rsidRPr="00525017" w:rsidRDefault="00EA4C12" w:rsidP="005465BB">
            <w:pPr>
              <w:spacing w:line="340" w:lineRule="exact"/>
              <w:jc w:val="left"/>
              <w:rPr>
                <w:rFonts w:ascii="Times New Roman" w:hAnsi="Times New Roman" w:cs="Times New Roman"/>
              </w:rPr>
            </w:pPr>
            <w:r w:rsidRPr="00525017">
              <w:rPr>
                <w:rFonts w:ascii="Times New Roman" w:hAnsi="Times New Roman" w:cs="Times New Roman"/>
              </w:rPr>
              <w:t>Group Dynamics</w:t>
            </w:r>
          </w:p>
        </w:tc>
        <w:tc>
          <w:tcPr>
            <w:tcW w:w="3446" w:type="dxa"/>
          </w:tcPr>
          <w:p w14:paraId="555C7A3F" w14:textId="3A24EB9E"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9</w:t>
            </w:r>
            <w:r w:rsidR="00132F24" w:rsidRPr="00525017">
              <w:rPr>
                <w:rFonts w:ascii="Times New Roman" w:hAnsi="Times New Roman" w:cs="Times New Roman"/>
              </w:rPr>
              <w:t>, OB in Action Case Study, Legal/Ethical Challenge</w:t>
            </w:r>
          </w:p>
        </w:tc>
      </w:tr>
      <w:tr w:rsidR="00864E47" w:rsidRPr="00525017" w14:paraId="22BF52DE" w14:textId="77777777" w:rsidTr="00495C44">
        <w:tc>
          <w:tcPr>
            <w:tcW w:w="1390" w:type="dxa"/>
          </w:tcPr>
          <w:p w14:paraId="1701AE2C" w14:textId="2D6DC0C5"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10/</w:t>
            </w:r>
            <w:r w:rsidR="00E55B39" w:rsidRPr="00525017">
              <w:rPr>
                <w:rFonts w:ascii="Times New Roman" w:hAnsi="Times New Roman" w:cs="Times New Roman"/>
              </w:rPr>
              <w:t xml:space="preserve"> Nov. 9</w:t>
            </w:r>
          </w:p>
        </w:tc>
        <w:tc>
          <w:tcPr>
            <w:tcW w:w="3680" w:type="dxa"/>
          </w:tcPr>
          <w:p w14:paraId="36837D1D" w14:textId="1A8E8786" w:rsidR="00864E47" w:rsidRPr="00525017" w:rsidRDefault="00EA4C12" w:rsidP="005465BB">
            <w:pPr>
              <w:spacing w:line="340" w:lineRule="exact"/>
              <w:jc w:val="left"/>
              <w:rPr>
                <w:rFonts w:ascii="Times New Roman" w:hAnsi="Times New Roman" w:cs="Times New Roman"/>
              </w:rPr>
            </w:pPr>
            <w:r w:rsidRPr="00525017">
              <w:rPr>
                <w:rFonts w:ascii="Times New Roman" w:hAnsi="Times New Roman" w:cs="Times New Roman"/>
              </w:rPr>
              <w:t>Developing and Leading Effective Teams</w:t>
            </w:r>
          </w:p>
        </w:tc>
        <w:tc>
          <w:tcPr>
            <w:tcW w:w="3446" w:type="dxa"/>
          </w:tcPr>
          <w:p w14:paraId="6D63A50A" w14:textId="356FCF89"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10</w:t>
            </w:r>
            <w:r w:rsidR="00132F24" w:rsidRPr="00525017">
              <w:rPr>
                <w:rFonts w:ascii="Times New Roman" w:hAnsi="Times New Roman" w:cs="Times New Roman"/>
              </w:rPr>
              <w:t>, OB in Action Case Study, Legal/Ethical Challenge</w:t>
            </w:r>
          </w:p>
        </w:tc>
      </w:tr>
      <w:tr w:rsidR="00864E47" w:rsidRPr="00525017" w14:paraId="42C15403" w14:textId="77777777" w:rsidTr="00495C44">
        <w:tc>
          <w:tcPr>
            <w:tcW w:w="1390" w:type="dxa"/>
          </w:tcPr>
          <w:p w14:paraId="20DAC739" w14:textId="3AAC8064"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11/</w:t>
            </w:r>
            <w:r w:rsidR="00E55B39" w:rsidRPr="00525017">
              <w:rPr>
                <w:rFonts w:ascii="Times New Roman" w:hAnsi="Times New Roman" w:cs="Times New Roman"/>
              </w:rPr>
              <w:t>Nov. 16</w:t>
            </w:r>
          </w:p>
        </w:tc>
        <w:tc>
          <w:tcPr>
            <w:tcW w:w="3680" w:type="dxa"/>
          </w:tcPr>
          <w:p w14:paraId="04198E82" w14:textId="3C7838ED" w:rsidR="00864E47" w:rsidRPr="00525017" w:rsidRDefault="00B23451" w:rsidP="005465BB">
            <w:pPr>
              <w:spacing w:line="340" w:lineRule="exact"/>
              <w:jc w:val="left"/>
              <w:rPr>
                <w:rFonts w:ascii="Times New Roman" w:hAnsi="Times New Roman" w:cs="Times New Roman"/>
              </w:rPr>
            </w:pPr>
            <w:r w:rsidRPr="00525017">
              <w:rPr>
                <w:rFonts w:ascii="Times New Roman" w:hAnsi="Times New Roman" w:cs="Times New Roman"/>
              </w:rPr>
              <w:t>Individual and Group Decision</w:t>
            </w:r>
          </w:p>
        </w:tc>
        <w:tc>
          <w:tcPr>
            <w:tcW w:w="3446" w:type="dxa"/>
          </w:tcPr>
          <w:p w14:paraId="637CB890" w14:textId="1D798B05"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11</w:t>
            </w:r>
            <w:r w:rsidR="00132F24" w:rsidRPr="00525017">
              <w:rPr>
                <w:rFonts w:ascii="Times New Roman" w:hAnsi="Times New Roman" w:cs="Times New Roman"/>
              </w:rPr>
              <w:t>, OB in Action Case Study, Legal/Ethical Challenge</w:t>
            </w:r>
          </w:p>
        </w:tc>
      </w:tr>
      <w:tr w:rsidR="00864E47" w:rsidRPr="00525017" w14:paraId="2DF3E8CE" w14:textId="77777777" w:rsidTr="00495C44">
        <w:tc>
          <w:tcPr>
            <w:tcW w:w="1390" w:type="dxa"/>
          </w:tcPr>
          <w:p w14:paraId="0DC0DFEB" w14:textId="34EB1C61"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12/</w:t>
            </w:r>
            <w:r w:rsidR="00E55B39" w:rsidRPr="00525017">
              <w:rPr>
                <w:rFonts w:ascii="Times New Roman" w:hAnsi="Times New Roman" w:cs="Times New Roman"/>
              </w:rPr>
              <w:t>Nov. 23</w:t>
            </w:r>
          </w:p>
        </w:tc>
        <w:tc>
          <w:tcPr>
            <w:tcW w:w="3680" w:type="dxa"/>
          </w:tcPr>
          <w:p w14:paraId="3B5AF245" w14:textId="4442903F" w:rsidR="00864E47" w:rsidRPr="00525017" w:rsidRDefault="00293366" w:rsidP="005465BB">
            <w:pPr>
              <w:spacing w:line="340" w:lineRule="exact"/>
              <w:jc w:val="left"/>
              <w:rPr>
                <w:rFonts w:ascii="Times New Roman" w:hAnsi="Times New Roman" w:cs="Times New Roman"/>
              </w:rPr>
            </w:pPr>
            <w:r w:rsidRPr="00525017">
              <w:rPr>
                <w:rFonts w:ascii="Times New Roman" w:hAnsi="Times New Roman" w:cs="Times New Roman"/>
              </w:rPr>
              <w:t>Managing Conflict and Negotiating</w:t>
            </w:r>
          </w:p>
        </w:tc>
        <w:tc>
          <w:tcPr>
            <w:tcW w:w="3446" w:type="dxa"/>
          </w:tcPr>
          <w:p w14:paraId="2B0D07E0" w14:textId="5AD706E5"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12</w:t>
            </w:r>
            <w:r w:rsidR="00132F24" w:rsidRPr="00525017">
              <w:rPr>
                <w:rFonts w:ascii="Times New Roman" w:hAnsi="Times New Roman" w:cs="Times New Roman"/>
              </w:rPr>
              <w:t>, OB in Action Case Study, Legal/Ethical Challenge</w:t>
            </w:r>
          </w:p>
        </w:tc>
      </w:tr>
      <w:tr w:rsidR="00864E47" w:rsidRPr="00525017" w14:paraId="3479E70D" w14:textId="77777777" w:rsidTr="00495C44">
        <w:tc>
          <w:tcPr>
            <w:tcW w:w="1390" w:type="dxa"/>
          </w:tcPr>
          <w:p w14:paraId="0136E4CE" w14:textId="06C65D4A"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13/</w:t>
            </w:r>
            <w:r w:rsidR="00E55B39" w:rsidRPr="00525017">
              <w:rPr>
                <w:rFonts w:ascii="Times New Roman" w:hAnsi="Times New Roman" w:cs="Times New Roman"/>
              </w:rPr>
              <w:t>Nov. 30</w:t>
            </w:r>
          </w:p>
        </w:tc>
        <w:tc>
          <w:tcPr>
            <w:tcW w:w="3680" w:type="dxa"/>
          </w:tcPr>
          <w:p w14:paraId="31F46EA1" w14:textId="3034C37C" w:rsidR="00864E47" w:rsidRPr="00525017" w:rsidRDefault="00293366" w:rsidP="005465BB">
            <w:pPr>
              <w:spacing w:line="340" w:lineRule="exact"/>
              <w:jc w:val="left"/>
              <w:rPr>
                <w:rFonts w:ascii="Times New Roman" w:hAnsi="Times New Roman" w:cs="Times New Roman"/>
              </w:rPr>
            </w:pPr>
            <w:r w:rsidRPr="00525017">
              <w:rPr>
                <w:rFonts w:ascii="Times New Roman" w:hAnsi="Times New Roman" w:cs="Times New Roman"/>
              </w:rPr>
              <w:t>Communicating in the Digital Age</w:t>
            </w:r>
          </w:p>
        </w:tc>
        <w:tc>
          <w:tcPr>
            <w:tcW w:w="3446" w:type="dxa"/>
          </w:tcPr>
          <w:p w14:paraId="0944EE62" w14:textId="0630755B"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13</w:t>
            </w:r>
            <w:r w:rsidR="00132F24" w:rsidRPr="00525017">
              <w:rPr>
                <w:rFonts w:ascii="Times New Roman" w:hAnsi="Times New Roman" w:cs="Times New Roman"/>
              </w:rPr>
              <w:t>, OB in Action Case Study, Legal/Ethical Challenge</w:t>
            </w:r>
          </w:p>
        </w:tc>
      </w:tr>
      <w:tr w:rsidR="00864E47" w:rsidRPr="00525017" w14:paraId="5ED10A68" w14:textId="77777777" w:rsidTr="00495C44">
        <w:tc>
          <w:tcPr>
            <w:tcW w:w="1390" w:type="dxa"/>
          </w:tcPr>
          <w:p w14:paraId="43A1BDD1" w14:textId="4984F410"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14/</w:t>
            </w:r>
            <w:r w:rsidR="00E55B39" w:rsidRPr="00525017">
              <w:rPr>
                <w:rFonts w:ascii="Times New Roman" w:hAnsi="Times New Roman" w:cs="Times New Roman"/>
              </w:rPr>
              <w:t>Dec. 7</w:t>
            </w:r>
          </w:p>
        </w:tc>
        <w:tc>
          <w:tcPr>
            <w:tcW w:w="3680" w:type="dxa"/>
          </w:tcPr>
          <w:p w14:paraId="2EFBE630" w14:textId="04FD5349" w:rsidR="00864E47" w:rsidRPr="00525017" w:rsidRDefault="00293366" w:rsidP="005465BB">
            <w:pPr>
              <w:spacing w:line="340" w:lineRule="exact"/>
              <w:jc w:val="left"/>
              <w:rPr>
                <w:rFonts w:ascii="Times New Roman" w:hAnsi="Times New Roman" w:cs="Times New Roman"/>
              </w:rPr>
            </w:pPr>
            <w:r w:rsidRPr="00525017">
              <w:rPr>
                <w:rFonts w:ascii="Times New Roman" w:hAnsi="Times New Roman" w:cs="Times New Roman"/>
              </w:rPr>
              <w:t>Influence, Empowerment, and Politics</w:t>
            </w:r>
          </w:p>
        </w:tc>
        <w:tc>
          <w:tcPr>
            <w:tcW w:w="3446" w:type="dxa"/>
          </w:tcPr>
          <w:p w14:paraId="10BA86C6" w14:textId="0C12E8B2"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14</w:t>
            </w:r>
            <w:r w:rsidR="00132F24" w:rsidRPr="00525017">
              <w:rPr>
                <w:rFonts w:ascii="Times New Roman" w:hAnsi="Times New Roman" w:cs="Times New Roman"/>
              </w:rPr>
              <w:t>, OB in Action Case Study, Legal/Ethical Challenge</w:t>
            </w:r>
          </w:p>
        </w:tc>
      </w:tr>
      <w:tr w:rsidR="00864E47" w:rsidRPr="00525017" w14:paraId="3D4371D8" w14:textId="77777777" w:rsidTr="00495C44">
        <w:tc>
          <w:tcPr>
            <w:tcW w:w="1390" w:type="dxa"/>
          </w:tcPr>
          <w:p w14:paraId="148925A1" w14:textId="02F59503"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15/</w:t>
            </w:r>
            <w:r w:rsidR="00E55B39" w:rsidRPr="00525017">
              <w:rPr>
                <w:rFonts w:ascii="Times New Roman" w:hAnsi="Times New Roman" w:cs="Times New Roman"/>
              </w:rPr>
              <w:t>Dec. 14</w:t>
            </w:r>
          </w:p>
        </w:tc>
        <w:tc>
          <w:tcPr>
            <w:tcW w:w="3680" w:type="dxa"/>
          </w:tcPr>
          <w:p w14:paraId="6C754FE7" w14:textId="03923D3D" w:rsidR="00864E47" w:rsidRPr="00525017" w:rsidRDefault="00293366" w:rsidP="005465BB">
            <w:pPr>
              <w:spacing w:line="340" w:lineRule="exact"/>
              <w:jc w:val="left"/>
              <w:rPr>
                <w:rFonts w:ascii="Times New Roman" w:hAnsi="Times New Roman" w:cs="Times New Roman"/>
              </w:rPr>
            </w:pPr>
            <w:r w:rsidRPr="00525017">
              <w:rPr>
                <w:rFonts w:ascii="Times New Roman" w:hAnsi="Times New Roman" w:cs="Times New Roman"/>
              </w:rPr>
              <w:t>Leadership</w:t>
            </w:r>
          </w:p>
        </w:tc>
        <w:tc>
          <w:tcPr>
            <w:tcW w:w="3446" w:type="dxa"/>
          </w:tcPr>
          <w:p w14:paraId="6B873685" w14:textId="4C75B6D3"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15</w:t>
            </w:r>
            <w:r w:rsidR="00132F24" w:rsidRPr="00525017">
              <w:rPr>
                <w:rFonts w:ascii="Times New Roman" w:hAnsi="Times New Roman" w:cs="Times New Roman"/>
              </w:rPr>
              <w:t>, OB in Action Case Study, Legal/Ethical Challenge</w:t>
            </w:r>
          </w:p>
        </w:tc>
      </w:tr>
      <w:tr w:rsidR="00864E47" w:rsidRPr="00525017" w14:paraId="68C45B1E" w14:textId="77777777" w:rsidTr="00495C44">
        <w:tc>
          <w:tcPr>
            <w:tcW w:w="1390" w:type="dxa"/>
          </w:tcPr>
          <w:p w14:paraId="5F734A1A" w14:textId="22623F40"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16/</w:t>
            </w:r>
            <w:r w:rsidR="00E55B39" w:rsidRPr="00525017">
              <w:rPr>
                <w:rFonts w:ascii="Times New Roman" w:hAnsi="Times New Roman" w:cs="Times New Roman"/>
              </w:rPr>
              <w:t>Dec. 21</w:t>
            </w:r>
          </w:p>
        </w:tc>
        <w:tc>
          <w:tcPr>
            <w:tcW w:w="3680" w:type="dxa"/>
          </w:tcPr>
          <w:p w14:paraId="64EEB118" w14:textId="1E18A73A" w:rsidR="00864E47" w:rsidRPr="00525017" w:rsidRDefault="00293366" w:rsidP="005465BB">
            <w:pPr>
              <w:spacing w:line="340" w:lineRule="exact"/>
              <w:jc w:val="left"/>
              <w:rPr>
                <w:rFonts w:ascii="Times New Roman" w:hAnsi="Times New Roman" w:cs="Times New Roman"/>
              </w:rPr>
            </w:pPr>
            <w:r w:rsidRPr="00525017">
              <w:rPr>
                <w:rFonts w:ascii="Times New Roman" w:hAnsi="Times New Roman" w:cs="Times New Roman"/>
              </w:rPr>
              <w:t>Organizational Design, Effectiveness, and Innovation</w:t>
            </w:r>
            <w:r w:rsidR="001C672F" w:rsidRPr="00525017">
              <w:rPr>
                <w:rFonts w:ascii="Times New Roman" w:hAnsi="Times New Roman" w:cs="Times New Roman"/>
              </w:rPr>
              <w:t xml:space="preserve"> </w:t>
            </w:r>
          </w:p>
        </w:tc>
        <w:tc>
          <w:tcPr>
            <w:tcW w:w="3446" w:type="dxa"/>
          </w:tcPr>
          <w:p w14:paraId="340CC3E8" w14:textId="5AF3A567"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16</w:t>
            </w:r>
            <w:r w:rsidR="00132F24" w:rsidRPr="00525017">
              <w:rPr>
                <w:rFonts w:ascii="Times New Roman" w:hAnsi="Times New Roman" w:cs="Times New Roman"/>
              </w:rPr>
              <w:t>, OB in Action Case Study, Legal/Ethical Challenge</w:t>
            </w:r>
          </w:p>
        </w:tc>
      </w:tr>
      <w:tr w:rsidR="00864E47" w:rsidRPr="00525017" w14:paraId="533378F7" w14:textId="77777777" w:rsidTr="00495C44">
        <w:tc>
          <w:tcPr>
            <w:tcW w:w="1390" w:type="dxa"/>
          </w:tcPr>
          <w:p w14:paraId="4FE884CF" w14:textId="2E2145B5" w:rsidR="00864E47" w:rsidRPr="00525017" w:rsidRDefault="00864E47" w:rsidP="005465BB">
            <w:pPr>
              <w:spacing w:line="340" w:lineRule="exact"/>
              <w:jc w:val="left"/>
              <w:rPr>
                <w:rFonts w:ascii="Times New Roman" w:hAnsi="Times New Roman" w:cs="Times New Roman"/>
              </w:rPr>
            </w:pPr>
            <w:r w:rsidRPr="00525017">
              <w:rPr>
                <w:rFonts w:ascii="Times New Roman" w:hAnsi="Times New Roman" w:cs="Times New Roman"/>
              </w:rPr>
              <w:t>17/</w:t>
            </w:r>
            <w:r w:rsidR="00E55B39" w:rsidRPr="00525017">
              <w:rPr>
                <w:rFonts w:ascii="Times New Roman" w:hAnsi="Times New Roman" w:cs="Times New Roman"/>
              </w:rPr>
              <w:t>Dec. 28</w:t>
            </w:r>
          </w:p>
        </w:tc>
        <w:tc>
          <w:tcPr>
            <w:tcW w:w="3680" w:type="dxa"/>
          </w:tcPr>
          <w:p w14:paraId="263BDD28" w14:textId="40B837C4" w:rsidR="00864E47" w:rsidRPr="00525017" w:rsidRDefault="00293366" w:rsidP="005465BB">
            <w:pPr>
              <w:spacing w:line="340" w:lineRule="exact"/>
              <w:jc w:val="left"/>
              <w:rPr>
                <w:rFonts w:ascii="Times New Roman" w:hAnsi="Times New Roman" w:cs="Times New Roman"/>
              </w:rPr>
            </w:pPr>
            <w:r w:rsidRPr="00525017">
              <w:rPr>
                <w:rFonts w:ascii="Times New Roman" w:hAnsi="Times New Roman" w:cs="Times New Roman"/>
              </w:rPr>
              <w:t>Managing Change and Stress</w:t>
            </w:r>
          </w:p>
        </w:tc>
        <w:tc>
          <w:tcPr>
            <w:tcW w:w="3446" w:type="dxa"/>
          </w:tcPr>
          <w:p w14:paraId="61A006D8" w14:textId="501D37B5" w:rsidR="00864E47" w:rsidRPr="00525017" w:rsidRDefault="00E079D8" w:rsidP="005465BB">
            <w:pPr>
              <w:spacing w:line="340" w:lineRule="exact"/>
              <w:jc w:val="left"/>
              <w:rPr>
                <w:rFonts w:ascii="Times New Roman" w:hAnsi="Times New Roman" w:cs="Times New Roman"/>
              </w:rPr>
            </w:pPr>
            <w:r w:rsidRPr="00525017">
              <w:rPr>
                <w:rFonts w:ascii="Times New Roman" w:hAnsi="Times New Roman" w:cs="Times New Roman"/>
              </w:rPr>
              <w:t>Chapter 17</w:t>
            </w:r>
            <w:r w:rsidR="00132F24" w:rsidRPr="00525017">
              <w:rPr>
                <w:rFonts w:ascii="Times New Roman" w:hAnsi="Times New Roman" w:cs="Times New Roman"/>
              </w:rPr>
              <w:t>, OB in Action Case Study, Legal/Ethical Challenge</w:t>
            </w:r>
          </w:p>
        </w:tc>
      </w:tr>
      <w:tr w:rsidR="001F7BD5" w:rsidRPr="00525017" w14:paraId="60183CC5" w14:textId="77777777" w:rsidTr="00495C44">
        <w:tc>
          <w:tcPr>
            <w:tcW w:w="1390" w:type="dxa"/>
          </w:tcPr>
          <w:p w14:paraId="37440218" w14:textId="30A6F01D" w:rsidR="001F7BD5" w:rsidRPr="00525017" w:rsidRDefault="001F7BD5" w:rsidP="005465BB">
            <w:pPr>
              <w:spacing w:line="340" w:lineRule="exact"/>
              <w:jc w:val="left"/>
              <w:rPr>
                <w:rFonts w:ascii="Times New Roman" w:hAnsi="Times New Roman" w:cs="Times New Roman"/>
              </w:rPr>
            </w:pPr>
            <w:r w:rsidRPr="00525017">
              <w:rPr>
                <w:rFonts w:ascii="Times New Roman" w:hAnsi="Times New Roman" w:cs="Times New Roman"/>
              </w:rPr>
              <w:t>18/Jan. 4</w:t>
            </w:r>
          </w:p>
        </w:tc>
        <w:tc>
          <w:tcPr>
            <w:tcW w:w="3680" w:type="dxa"/>
          </w:tcPr>
          <w:p w14:paraId="4711212B" w14:textId="0F5653EB" w:rsidR="001F7BD5" w:rsidRDefault="001F7BD5" w:rsidP="005465BB">
            <w:pPr>
              <w:spacing w:line="340" w:lineRule="exact"/>
              <w:jc w:val="left"/>
              <w:rPr>
                <w:rFonts w:ascii="Times New Roman" w:hAnsi="Times New Roman" w:cs="Times New Roman"/>
              </w:rPr>
            </w:pPr>
            <w:r>
              <w:rPr>
                <w:rFonts w:ascii="Times New Roman" w:hAnsi="Times New Roman" w:cs="Times New Roman" w:hint="eastAsia"/>
              </w:rPr>
              <w:t>Group Project Demonstration</w:t>
            </w:r>
          </w:p>
        </w:tc>
        <w:tc>
          <w:tcPr>
            <w:tcW w:w="3446" w:type="dxa"/>
          </w:tcPr>
          <w:p w14:paraId="77324F47" w14:textId="7DDE0781" w:rsidR="001F7BD5" w:rsidRPr="00525017" w:rsidRDefault="001F7BD5" w:rsidP="005465BB">
            <w:pPr>
              <w:spacing w:line="340" w:lineRule="exact"/>
              <w:jc w:val="left"/>
              <w:rPr>
                <w:rFonts w:ascii="Times New Roman" w:hAnsi="Times New Roman" w:cs="Times New Roman"/>
              </w:rPr>
            </w:pPr>
            <w:r w:rsidRPr="00525017">
              <w:rPr>
                <w:rFonts w:ascii="Times New Roman" w:hAnsi="Times New Roman" w:cs="Times New Roman"/>
              </w:rPr>
              <w:t xml:space="preserve">Preparing for the </w:t>
            </w:r>
            <w:r>
              <w:rPr>
                <w:rFonts w:ascii="Times New Roman" w:hAnsi="Times New Roman" w:cs="Times New Roman" w:hint="eastAsia"/>
              </w:rPr>
              <w:t>Demonstration</w:t>
            </w:r>
          </w:p>
        </w:tc>
      </w:tr>
      <w:tr w:rsidR="001F7BD5" w:rsidRPr="00525017" w14:paraId="074BD8D2" w14:textId="77777777" w:rsidTr="005465BB">
        <w:trPr>
          <w:trHeight w:val="3047"/>
        </w:trPr>
        <w:tc>
          <w:tcPr>
            <w:tcW w:w="8516" w:type="dxa"/>
            <w:gridSpan w:val="3"/>
          </w:tcPr>
          <w:p w14:paraId="29069787" w14:textId="77777777" w:rsidR="001F7BD5" w:rsidRDefault="001F7BD5" w:rsidP="005465BB">
            <w:pPr>
              <w:spacing w:line="340" w:lineRule="exact"/>
              <w:jc w:val="left"/>
              <w:rPr>
                <w:rFonts w:ascii="Times New Roman" w:hAnsi="Times New Roman" w:cs="Times New Roman"/>
              </w:rPr>
            </w:pPr>
          </w:p>
          <w:p w14:paraId="4CF21367" w14:textId="7DDF289C" w:rsidR="001F7BD5" w:rsidRDefault="001F7BD5" w:rsidP="005465BB">
            <w:pPr>
              <w:spacing w:line="340" w:lineRule="exact"/>
              <w:jc w:val="left"/>
              <w:rPr>
                <w:rFonts w:ascii="Times New Roman" w:hAnsi="Times New Roman" w:cs="Times New Roman"/>
              </w:rPr>
            </w:pPr>
            <w:r>
              <w:rPr>
                <w:rFonts w:ascii="Times New Roman" w:hAnsi="Times New Roman" w:cs="Times New Roman" w:hint="eastAsia"/>
              </w:rPr>
              <w:t xml:space="preserve">Date: </w:t>
            </w:r>
          </w:p>
          <w:p w14:paraId="7525F2D6" w14:textId="77777777" w:rsidR="001F7BD5" w:rsidRDefault="001F7BD5" w:rsidP="005465BB">
            <w:pPr>
              <w:spacing w:line="340" w:lineRule="exact"/>
              <w:jc w:val="left"/>
              <w:rPr>
                <w:rFonts w:ascii="Times New Roman" w:hAnsi="Times New Roman" w:cs="Times New Roman"/>
              </w:rPr>
            </w:pPr>
          </w:p>
          <w:p w14:paraId="117F59D7" w14:textId="5323D2E4" w:rsidR="001F7BD5" w:rsidRDefault="001F7BD5" w:rsidP="005465BB">
            <w:pPr>
              <w:spacing w:line="340" w:lineRule="exact"/>
              <w:jc w:val="left"/>
              <w:rPr>
                <w:rFonts w:ascii="Times New Roman" w:hAnsi="Times New Roman" w:cs="Times New Roman"/>
              </w:rPr>
            </w:pPr>
            <w:r>
              <w:rPr>
                <w:rFonts w:ascii="Times New Roman" w:hAnsi="Times New Roman" w:cs="Times New Roman" w:hint="eastAsia"/>
              </w:rPr>
              <w:t xml:space="preserve">Reviewed by </w:t>
            </w:r>
          </w:p>
          <w:p w14:paraId="40EB4478" w14:textId="77777777" w:rsidR="005E5E63" w:rsidRDefault="005E5E63" w:rsidP="005465BB">
            <w:pPr>
              <w:spacing w:line="340" w:lineRule="exact"/>
              <w:jc w:val="left"/>
              <w:rPr>
                <w:rFonts w:ascii="Times New Roman" w:hAnsi="Times New Roman" w:cs="Times New Roman"/>
              </w:rPr>
            </w:pPr>
          </w:p>
          <w:p w14:paraId="5DA64B85" w14:textId="77777777" w:rsidR="001F7BD5" w:rsidRDefault="001F7BD5" w:rsidP="005465BB">
            <w:pPr>
              <w:spacing w:line="340" w:lineRule="exact"/>
              <w:jc w:val="left"/>
              <w:rPr>
                <w:rFonts w:ascii="Times New Roman" w:hAnsi="Times New Roman" w:cs="Times New Roman"/>
              </w:rPr>
            </w:pPr>
            <w:r>
              <w:rPr>
                <w:rFonts w:ascii="Times New Roman" w:hAnsi="Times New Roman" w:cs="Times New Roman" w:hint="eastAsia"/>
              </w:rPr>
              <w:t>Signature</w:t>
            </w:r>
          </w:p>
          <w:p w14:paraId="4FAC12EB" w14:textId="77777777" w:rsidR="001F7BD5" w:rsidRDefault="001F7BD5" w:rsidP="005465BB">
            <w:pPr>
              <w:spacing w:line="340" w:lineRule="exact"/>
              <w:jc w:val="left"/>
              <w:rPr>
                <w:rFonts w:ascii="Times New Roman" w:hAnsi="Times New Roman" w:cs="Times New Roman"/>
              </w:rPr>
            </w:pPr>
          </w:p>
          <w:p w14:paraId="66C99FA6" w14:textId="77777777" w:rsidR="004A6DB1" w:rsidRDefault="001F7BD5" w:rsidP="005465BB">
            <w:pPr>
              <w:spacing w:line="340" w:lineRule="exact"/>
              <w:jc w:val="left"/>
              <w:rPr>
                <w:rFonts w:ascii="Times New Roman" w:hAnsi="Times New Roman" w:cs="Times New Roman"/>
              </w:rPr>
            </w:pPr>
            <w:r>
              <w:rPr>
                <w:rFonts w:ascii="Times New Roman" w:hAnsi="Times New Roman" w:cs="Times New Roman" w:hint="eastAsia"/>
              </w:rPr>
              <w:t xml:space="preserve">Director of </w:t>
            </w:r>
          </w:p>
          <w:p w14:paraId="5A72F5C8" w14:textId="7963B15A" w:rsidR="001F7BD5" w:rsidRPr="00525017" w:rsidRDefault="004A6DB1" w:rsidP="005465BB">
            <w:pPr>
              <w:spacing w:line="340" w:lineRule="exact"/>
              <w:jc w:val="left"/>
              <w:rPr>
                <w:rFonts w:ascii="Times New Roman" w:hAnsi="Times New Roman" w:cs="Times New Roman"/>
              </w:rPr>
            </w:pPr>
            <w:r>
              <w:rPr>
                <w:rFonts w:ascii="Times New Roman" w:hAnsi="Times New Roman" w:cs="Times New Roman" w:hint="eastAsia"/>
              </w:rPr>
              <w:t xml:space="preserve">Department of </w:t>
            </w:r>
            <w:r w:rsidR="001F7BD5">
              <w:rPr>
                <w:rFonts w:ascii="Times New Roman" w:hAnsi="Times New Roman" w:cs="Times New Roman" w:hint="eastAsia"/>
              </w:rPr>
              <w:t xml:space="preserve">International Business </w:t>
            </w:r>
            <w:r>
              <w:rPr>
                <w:rFonts w:ascii="Times New Roman" w:hAnsi="Times New Roman" w:cs="Times New Roman" w:hint="eastAsia"/>
              </w:rPr>
              <w:t>and Management</w:t>
            </w:r>
          </w:p>
        </w:tc>
      </w:tr>
    </w:tbl>
    <w:p w14:paraId="4D908793" w14:textId="77777777" w:rsidR="00B254E6" w:rsidRPr="00525017" w:rsidRDefault="00B254E6" w:rsidP="005465BB">
      <w:pPr>
        <w:spacing w:line="276" w:lineRule="auto"/>
        <w:jc w:val="left"/>
        <w:rPr>
          <w:rFonts w:ascii="Times New Roman" w:hAnsi="Times New Roman" w:cs="Times New Roman"/>
        </w:rPr>
      </w:pPr>
    </w:p>
    <w:sectPr w:rsidR="00B254E6" w:rsidRPr="00525017" w:rsidSect="00B3015B">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PMingLiU">
    <w:altName w:val="新細明體"/>
    <w:charset w:val="88"/>
    <w:family w:val="roman"/>
    <w:pitch w:val="variable"/>
    <w:sig w:usb0="A00002FF" w:usb1="28CFFCFA" w:usb2="00000016" w:usb3="00000000" w:csb0="00100001" w:csb1="00000000"/>
  </w:font>
  <w:font w:name="Heiti SC Light">
    <w:panose1 w:val="02000000000000000000"/>
    <w:charset w:val="50"/>
    <w:family w:val="auto"/>
    <w:pitch w:val="variable"/>
    <w:sig w:usb0="8000002F" w:usb1="080E004A" w:usb2="00000010" w:usb3="00000000" w:csb0="003E0000" w:csb1="00000000"/>
  </w:font>
  <w:font w:name="DFKai-SB">
    <w:altName w:val="宋体"/>
    <w:charset w:val="88"/>
    <w:family w:val="script"/>
    <w:pitch w:val="fixed"/>
    <w:sig w:usb0="00000003" w:usb1="080E0000" w:usb2="00000016" w:usb3="00000000" w:csb0="00100001"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E92"/>
    <w:multiLevelType w:val="hybridMultilevel"/>
    <w:tmpl w:val="48684E6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36E350EF"/>
    <w:multiLevelType w:val="hybridMultilevel"/>
    <w:tmpl w:val="D5FE1F6E"/>
    <w:lvl w:ilvl="0" w:tplc="ECDC588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488566F5"/>
    <w:multiLevelType w:val="hybridMultilevel"/>
    <w:tmpl w:val="B99E6F7C"/>
    <w:lvl w:ilvl="0" w:tplc="670A4B2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5EB870E9"/>
    <w:multiLevelType w:val="hybridMultilevel"/>
    <w:tmpl w:val="F2821860"/>
    <w:lvl w:ilvl="0" w:tplc="FD96E658">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8F84581"/>
    <w:multiLevelType w:val="hybridMultilevel"/>
    <w:tmpl w:val="4586B970"/>
    <w:lvl w:ilvl="0" w:tplc="B75604A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C36"/>
    <w:rsid w:val="000209F6"/>
    <w:rsid w:val="00057CE2"/>
    <w:rsid w:val="000641C8"/>
    <w:rsid w:val="000669ED"/>
    <w:rsid w:val="00080A0A"/>
    <w:rsid w:val="000814E4"/>
    <w:rsid w:val="00081A97"/>
    <w:rsid w:val="000846A9"/>
    <w:rsid w:val="00092F01"/>
    <w:rsid w:val="000C005D"/>
    <w:rsid w:val="000D138F"/>
    <w:rsid w:val="000D5ABD"/>
    <w:rsid w:val="000D66BB"/>
    <w:rsid w:val="000E194C"/>
    <w:rsid w:val="000E33B6"/>
    <w:rsid w:val="000F1183"/>
    <w:rsid w:val="00123526"/>
    <w:rsid w:val="0013174F"/>
    <w:rsid w:val="001328AE"/>
    <w:rsid w:val="00132BB3"/>
    <w:rsid w:val="00132F24"/>
    <w:rsid w:val="00143DA9"/>
    <w:rsid w:val="001455BF"/>
    <w:rsid w:val="001501DB"/>
    <w:rsid w:val="00150F1C"/>
    <w:rsid w:val="00151942"/>
    <w:rsid w:val="00177C7E"/>
    <w:rsid w:val="001A7822"/>
    <w:rsid w:val="001C672F"/>
    <w:rsid w:val="001E0C36"/>
    <w:rsid w:val="001E2D0F"/>
    <w:rsid w:val="001E5474"/>
    <w:rsid w:val="001F7BD5"/>
    <w:rsid w:val="00201988"/>
    <w:rsid w:val="002019C5"/>
    <w:rsid w:val="002267E7"/>
    <w:rsid w:val="00244223"/>
    <w:rsid w:val="0026071B"/>
    <w:rsid w:val="0027118B"/>
    <w:rsid w:val="00293366"/>
    <w:rsid w:val="002B7D8A"/>
    <w:rsid w:val="002E448A"/>
    <w:rsid w:val="002F0AB6"/>
    <w:rsid w:val="003012DB"/>
    <w:rsid w:val="00334038"/>
    <w:rsid w:val="00350FE9"/>
    <w:rsid w:val="00351B17"/>
    <w:rsid w:val="00357DE6"/>
    <w:rsid w:val="00366B73"/>
    <w:rsid w:val="003956ED"/>
    <w:rsid w:val="003C05D8"/>
    <w:rsid w:val="003D72CB"/>
    <w:rsid w:val="003E03CC"/>
    <w:rsid w:val="00406B67"/>
    <w:rsid w:val="004259A0"/>
    <w:rsid w:val="00440EB6"/>
    <w:rsid w:val="0044640E"/>
    <w:rsid w:val="004641B8"/>
    <w:rsid w:val="00495C44"/>
    <w:rsid w:val="004A6DB1"/>
    <w:rsid w:val="004E6894"/>
    <w:rsid w:val="004F130E"/>
    <w:rsid w:val="005051B8"/>
    <w:rsid w:val="00510ED9"/>
    <w:rsid w:val="005114A0"/>
    <w:rsid w:val="00512359"/>
    <w:rsid w:val="005163CA"/>
    <w:rsid w:val="00525017"/>
    <w:rsid w:val="00527668"/>
    <w:rsid w:val="005349EE"/>
    <w:rsid w:val="005465BB"/>
    <w:rsid w:val="00565323"/>
    <w:rsid w:val="00570B3F"/>
    <w:rsid w:val="00574E09"/>
    <w:rsid w:val="005868F6"/>
    <w:rsid w:val="005A35EC"/>
    <w:rsid w:val="005B0E61"/>
    <w:rsid w:val="005B2638"/>
    <w:rsid w:val="005D6DA0"/>
    <w:rsid w:val="005E5E63"/>
    <w:rsid w:val="00600F8E"/>
    <w:rsid w:val="00611176"/>
    <w:rsid w:val="006279B8"/>
    <w:rsid w:val="00632287"/>
    <w:rsid w:val="0065669D"/>
    <w:rsid w:val="0068127E"/>
    <w:rsid w:val="006A2327"/>
    <w:rsid w:val="006C062F"/>
    <w:rsid w:val="006F1B03"/>
    <w:rsid w:val="007102E6"/>
    <w:rsid w:val="0074522B"/>
    <w:rsid w:val="0075453E"/>
    <w:rsid w:val="00757AAC"/>
    <w:rsid w:val="0078034B"/>
    <w:rsid w:val="00797D1B"/>
    <w:rsid w:val="007A3E27"/>
    <w:rsid w:val="007A5C88"/>
    <w:rsid w:val="007C1779"/>
    <w:rsid w:val="00843C7F"/>
    <w:rsid w:val="00854452"/>
    <w:rsid w:val="00862470"/>
    <w:rsid w:val="00864E47"/>
    <w:rsid w:val="00880738"/>
    <w:rsid w:val="00885332"/>
    <w:rsid w:val="008E4167"/>
    <w:rsid w:val="00906F85"/>
    <w:rsid w:val="00923ED8"/>
    <w:rsid w:val="0093222E"/>
    <w:rsid w:val="00956AD2"/>
    <w:rsid w:val="009B1CC1"/>
    <w:rsid w:val="009B265B"/>
    <w:rsid w:val="009D7956"/>
    <w:rsid w:val="009E6B06"/>
    <w:rsid w:val="00A130C9"/>
    <w:rsid w:val="00A25B74"/>
    <w:rsid w:val="00AE15F4"/>
    <w:rsid w:val="00B016DC"/>
    <w:rsid w:val="00B23451"/>
    <w:rsid w:val="00B254E6"/>
    <w:rsid w:val="00B275DA"/>
    <w:rsid w:val="00B3015B"/>
    <w:rsid w:val="00B451A3"/>
    <w:rsid w:val="00B575CE"/>
    <w:rsid w:val="00B74559"/>
    <w:rsid w:val="00B74D33"/>
    <w:rsid w:val="00BA4F49"/>
    <w:rsid w:val="00BF28DF"/>
    <w:rsid w:val="00C20B25"/>
    <w:rsid w:val="00C30F00"/>
    <w:rsid w:val="00C41169"/>
    <w:rsid w:val="00C4459A"/>
    <w:rsid w:val="00C90CBA"/>
    <w:rsid w:val="00CC0810"/>
    <w:rsid w:val="00CD1566"/>
    <w:rsid w:val="00CD767C"/>
    <w:rsid w:val="00CD7890"/>
    <w:rsid w:val="00CE1F6B"/>
    <w:rsid w:val="00D37540"/>
    <w:rsid w:val="00D434EE"/>
    <w:rsid w:val="00DA214F"/>
    <w:rsid w:val="00DA35D4"/>
    <w:rsid w:val="00DD3129"/>
    <w:rsid w:val="00DE0FB9"/>
    <w:rsid w:val="00DE7BE7"/>
    <w:rsid w:val="00DE7CD9"/>
    <w:rsid w:val="00E079D8"/>
    <w:rsid w:val="00E30456"/>
    <w:rsid w:val="00E31DDD"/>
    <w:rsid w:val="00E335E6"/>
    <w:rsid w:val="00E41000"/>
    <w:rsid w:val="00E5574B"/>
    <w:rsid w:val="00E55B39"/>
    <w:rsid w:val="00E72583"/>
    <w:rsid w:val="00E80CD3"/>
    <w:rsid w:val="00E97979"/>
    <w:rsid w:val="00EA4C12"/>
    <w:rsid w:val="00ED66DA"/>
    <w:rsid w:val="00EE743B"/>
    <w:rsid w:val="00EF70C2"/>
    <w:rsid w:val="00F33734"/>
    <w:rsid w:val="00F451C3"/>
    <w:rsid w:val="00F653C2"/>
    <w:rsid w:val="00F668F3"/>
    <w:rsid w:val="00F9250B"/>
    <w:rsid w:val="00FD2CE3"/>
    <w:rsid w:val="00F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7DA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80A0A"/>
    <w:pPr>
      <w:ind w:firstLineChars="200" w:firstLine="420"/>
    </w:pPr>
  </w:style>
  <w:style w:type="paragraph" w:styleId="a5">
    <w:name w:val="Title"/>
    <w:basedOn w:val="a"/>
    <w:link w:val="a6"/>
    <w:qFormat/>
    <w:rsid w:val="001455BF"/>
    <w:pPr>
      <w:jc w:val="center"/>
    </w:pPr>
    <w:rPr>
      <w:rFonts w:ascii="Times New Roman" w:eastAsia="PMingLiU" w:hAnsi="Times New Roman" w:cs="Times New Roman"/>
      <w:b/>
      <w:bCs/>
      <w:sz w:val="32"/>
      <w:lang w:eastAsia="zh-TW"/>
    </w:rPr>
  </w:style>
  <w:style w:type="character" w:customStyle="1" w:styleId="a6">
    <w:name w:val="标题字符"/>
    <w:basedOn w:val="a0"/>
    <w:link w:val="a5"/>
    <w:rsid w:val="001455BF"/>
    <w:rPr>
      <w:rFonts w:ascii="Times New Roman" w:eastAsia="PMingLiU" w:hAnsi="Times New Roman" w:cs="Times New Roman"/>
      <w:b/>
      <w:bCs/>
      <w:sz w:val="32"/>
      <w:lang w:eastAsia="zh-TW"/>
    </w:rPr>
  </w:style>
  <w:style w:type="paragraph" w:styleId="a7">
    <w:name w:val="Balloon Text"/>
    <w:basedOn w:val="a"/>
    <w:link w:val="a8"/>
    <w:uiPriority w:val="99"/>
    <w:semiHidden/>
    <w:unhideWhenUsed/>
    <w:rsid w:val="0027118B"/>
    <w:rPr>
      <w:rFonts w:ascii="Heiti SC Light" w:eastAsia="Heiti SC Light"/>
      <w:sz w:val="18"/>
      <w:szCs w:val="18"/>
    </w:rPr>
  </w:style>
  <w:style w:type="character" w:customStyle="1" w:styleId="a8">
    <w:name w:val="批注框文本字符"/>
    <w:basedOn w:val="a0"/>
    <w:link w:val="a7"/>
    <w:uiPriority w:val="99"/>
    <w:semiHidden/>
    <w:rsid w:val="0027118B"/>
    <w:rPr>
      <w:rFonts w:ascii="Heiti SC Light" w:eastAsia="Heiti SC Light"/>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80A0A"/>
    <w:pPr>
      <w:ind w:firstLineChars="200" w:firstLine="420"/>
    </w:pPr>
  </w:style>
  <w:style w:type="paragraph" w:styleId="a5">
    <w:name w:val="Title"/>
    <w:basedOn w:val="a"/>
    <w:link w:val="a6"/>
    <w:qFormat/>
    <w:rsid w:val="001455BF"/>
    <w:pPr>
      <w:jc w:val="center"/>
    </w:pPr>
    <w:rPr>
      <w:rFonts w:ascii="Times New Roman" w:eastAsia="PMingLiU" w:hAnsi="Times New Roman" w:cs="Times New Roman"/>
      <w:b/>
      <w:bCs/>
      <w:sz w:val="32"/>
      <w:lang w:eastAsia="zh-TW"/>
    </w:rPr>
  </w:style>
  <w:style w:type="character" w:customStyle="1" w:styleId="a6">
    <w:name w:val="标题字符"/>
    <w:basedOn w:val="a0"/>
    <w:link w:val="a5"/>
    <w:rsid w:val="001455BF"/>
    <w:rPr>
      <w:rFonts w:ascii="Times New Roman" w:eastAsia="PMingLiU" w:hAnsi="Times New Roman" w:cs="Times New Roman"/>
      <w:b/>
      <w:bCs/>
      <w:sz w:val="32"/>
      <w:lang w:eastAsia="zh-TW"/>
    </w:rPr>
  </w:style>
  <w:style w:type="paragraph" w:styleId="a7">
    <w:name w:val="Balloon Text"/>
    <w:basedOn w:val="a"/>
    <w:link w:val="a8"/>
    <w:uiPriority w:val="99"/>
    <w:semiHidden/>
    <w:unhideWhenUsed/>
    <w:rsid w:val="0027118B"/>
    <w:rPr>
      <w:rFonts w:ascii="Heiti SC Light" w:eastAsia="Heiti SC Light"/>
      <w:sz w:val="18"/>
      <w:szCs w:val="18"/>
    </w:rPr>
  </w:style>
  <w:style w:type="character" w:customStyle="1" w:styleId="a8">
    <w:name w:val="批注框文本字符"/>
    <w:basedOn w:val="a0"/>
    <w:link w:val="a7"/>
    <w:uiPriority w:val="99"/>
    <w:semiHidden/>
    <w:rsid w:val="0027118B"/>
    <w:rPr>
      <w:rFonts w:ascii="Heiti SC Light" w:eastAsia="Heiti SC Ligh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0194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1424</TotalTime>
  <Pages>4</Pages>
  <Words>987</Words>
  <Characters>5632</Characters>
  <Application>Microsoft Macintosh Word</Application>
  <DocSecurity>0</DocSecurity>
  <Lines>46</Lines>
  <Paragraphs>13</Paragraphs>
  <ScaleCrop>false</ScaleCrop>
  <Company/>
  <LinksUpToDate>false</LinksUpToDate>
  <CharactersWithSpaces>6606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Xiaochun Wang</dc:creator>
  <cp:keywords/>
  <dc:description/>
  <cp:lastModifiedBy>Xiaochun Wang</cp:lastModifiedBy>
  <cp:revision>49</cp:revision>
  <dcterms:created xsi:type="dcterms:W3CDTF">2017-09-29T02:20:00Z</dcterms:created>
  <dcterms:modified xsi:type="dcterms:W3CDTF">2017-11-05T15:45:00Z</dcterms:modified>
</cp:coreProperties>
</file>