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10" w:rsidRPr="00C02B83" w:rsidRDefault="00DA4910" w:rsidP="008D014F">
      <w:pPr>
        <w:adjustRightInd w:val="0"/>
        <w:snapToGrid w:val="0"/>
        <w:spacing w:beforeLines="50" w:afterLines="50"/>
        <w:jc w:val="center"/>
        <w:rPr>
          <w:rFonts w:ascii="宋体"/>
          <w:b/>
          <w:bCs/>
          <w:sz w:val="32"/>
          <w:szCs w:val="32"/>
        </w:rPr>
      </w:pPr>
      <w:r w:rsidRPr="00C02B83">
        <w:rPr>
          <w:rFonts w:ascii="宋体" w:hAnsi="宋体" w:cs="宋体" w:hint="eastAsia"/>
          <w:b/>
          <w:bCs/>
          <w:sz w:val="32"/>
          <w:szCs w:val="32"/>
        </w:rPr>
        <w:t>《企业经营对抗实训</w:t>
      </w:r>
      <w:r>
        <w:rPr>
          <w:rFonts w:ascii="宋体" w:hAnsi="宋体" w:cs="宋体" w:hint="eastAsia"/>
          <w:b/>
          <w:bCs/>
          <w:sz w:val="32"/>
          <w:szCs w:val="32"/>
        </w:rPr>
        <w:t>（本）</w:t>
      </w:r>
      <w:r w:rsidRPr="00C02B83">
        <w:rPr>
          <w:rFonts w:ascii="宋体" w:hAnsi="宋体" w:cs="宋体" w:hint="eastAsia"/>
          <w:b/>
          <w:bCs/>
          <w:sz w:val="32"/>
          <w:szCs w:val="32"/>
        </w:rPr>
        <w:t>》课程教学大纲</w:t>
      </w:r>
    </w:p>
    <w:p w:rsidR="00DA4910" w:rsidRPr="002B2ACF" w:rsidRDefault="00DA4910" w:rsidP="008D014F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/>
          <w:b/>
          <w:bCs/>
          <w:sz w:val="24"/>
          <w:szCs w:val="24"/>
        </w:rPr>
      </w:pPr>
      <w:bookmarkStart w:id="0" w:name="_Toc297541876"/>
      <w:r w:rsidRPr="002B2ACF">
        <w:rPr>
          <w:rFonts w:ascii="宋体" w:hAnsi="宋体" w:cs="宋体" w:hint="eastAsia"/>
          <w:b/>
          <w:bCs/>
          <w:sz w:val="24"/>
          <w:szCs w:val="24"/>
        </w:rPr>
        <w:t>一、课程与任课教师基本信息</w:t>
      </w:r>
      <w:bookmarkEnd w:id="0"/>
    </w:p>
    <w:tbl>
      <w:tblPr>
        <w:tblW w:w="86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"/>
        <w:gridCol w:w="4608"/>
        <w:gridCol w:w="3991"/>
        <w:gridCol w:w="45"/>
      </w:tblGrid>
      <w:tr w:rsidR="00DA4910" w:rsidRPr="005F55F1" w:rsidTr="00557D5E">
        <w:trPr>
          <w:gridAfter w:val="1"/>
          <w:wAfter w:w="45" w:type="dxa"/>
          <w:trHeight w:val="420"/>
        </w:trPr>
        <w:tc>
          <w:tcPr>
            <w:tcW w:w="4656" w:type="dxa"/>
            <w:gridSpan w:val="2"/>
            <w:vAlign w:val="center"/>
          </w:tcPr>
          <w:p w:rsidR="00DA4910" w:rsidRPr="005F55F1" w:rsidRDefault="00DA4910" w:rsidP="00B76415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bookmarkStart w:id="1" w:name="_Toc297541877"/>
            <w:r w:rsidRPr="005F55F1">
              <w:rPr>
                <w:rFonts w:ascii="宋体" w:hAnsi="宋体" w:cs="宋体" w:hint="eastAsia"/>
                <w:b/>
                <w:bCs/>
              </w:rPr>
              <w:t>课程名称：</w:t>
            </w:r>
            <w:bookmarkEnd w:id="1"/>
            <w:r w:rsidRPr="0085606B">
              <w:rPr>
                <w:rFonts w:ascii="宋体" w:hAnsi="宋体" w:cs="宋体" w:hint="eastAsia"/>
              </w:rPr>
              <w:t>企业经营对抗实训（本）</w:t>
            </w:r>
          </w:p>
        </w:tc>
        <w:tc>
          <w:tcPr>
            <w:tcW w:w="3991" w:type="dxa"/>
            <w:vAlign w:val="center"/>
          </w:tcPr>
          <w:p w:rsidR="00DA4910" w:rsidRPr="005F55F1" w:rsidRDefault="00DA4910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bookmarkStart w:id="2" w:name="_Toc297541878"/>
            <w:r w:rsidRPr="005F55F1">
              <w:rPr>
                <w:rFonts w:ascii="宋体" w:hAnsi="宋体" w:cs="宋体" w:hint="eastAsia"/>
                <w:b/>
                <w:bCs/>
              </w:rPr>
              <w:t>课程类别：</w:t>
            </w:r>
            <w:r w:rsidRPr="0085606B">
              <w:rPr>
                <w:rFonts w:ascii="宋体" w:hAnsi="宋体" w:cs="宋体" w:hint="eastAsia"/>
              </w:rPr>
              <w:t>选修课</w:t>
            </w:r>
            <w:bookmarkEnd w:id="2"/>
          </w:p>
        </w:tc>
      </w:tr>
      <w:tr w:rsidR="00DA4910" w:rsidRPr="005F55F1" w:rsidTr="00557D5E">
        <w:trPr>
          <w:gridAfter w:val="1"/>
          <w:wAfter w:w="45" w:type="dxa"/>
          <w:trHeight w:val="420"/>
        </w:trPr>
        <w:tc>
          <w:tcPr>
            <w:tcW w:w="8647" w:type="dxa"/>
            <w:gridSpan w:val="3"/>
            <w:vAlign w:val="center"/>
          </w:tcPr>
          <w:p w:rsidR="00DA4910" w:rsidRPr="005F55F1" w:rsidRDefault="00DA4910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课程英文名称：</w:t>
            </w:r>
            <w:r w:rsidRPr="008A05BF">
              <w:rPr>
                <w:rFonts w:ascii="Arial" w:hAnsi="Arial" w:cs="Arial"/>
                <w:b/>
                <w:bCs/>
                <w:color w:val="2B2B2B"/>
                <w:shd w:val="clear" w:color="auto" w:fill="F8F8F8"/>
              </w:rPr>
              <w:t>Enterprise operation simulation combat training</w:t>
            </w:r>
            <w:r>
              <w:rPr>
                <w:rFonts w:ascii="Arial" w:hAnsi="Arial" w:cs="宋体" w:hint="eastAsia"/>
                <w:b/>
                <w:bCs/>
                <w:color w:val="2B2B2B"/>
                <w:shd w:val="clear" w:color="auto" w:fill="F8F8F8"/>
              </w:rPr>
              <w:t>（</w:t>
            </w:r>
            <w:r w:rsidRPr="00E30C7A">
              <w:rPr>
                <w:rFonts w:ascii="Arial" w:hAnsi="Arial" w:cs="Arial"/>
                <w:b/>
                <w:bCs/>
                <w:color w:val="2B2B2B"/>
                <w:shd w:val="clear" w:color="auto" w:fill="F8F8F8"/>
              </w:rPr>
              <w:t>Bachelor</w:t>
            </w:r>
            <w:r>
              <w:rPr>
                <w:rFonts w:ascii="Arial" w:hAnsi="Arial" w:cs="宋体" w:hint="eastAsia"/>
                <w:b/>
                <w:bCs/>
                <w:color w:val="2B2B2B"/>
                <w:shd w:val="clear" w:color="auto" w:fill="F8F8F8"/>
              </w:rPr>
              <w:t>）</w:t>
            </w:r>
          </w:p>
        </w:tc>
      </w:tr>
      <w:tr w:rsidR="00DA4910" w:rsidRPr="005F55F1" w:rsidTr="00557D5E">
        <w:trPr>
          <w:gridAfter w:val="1"/>
          <w:wAfter w:w="45" w:type="dxa"/>
          <w:trHeight w:val="420"/>
        </w:trPr>
        <w:tc>
          <w:tcPr>
            <w:tcW w:w="4656" w:type="dxa"/>
            <w:gridSpan w:val="2"/>
            <w:vAlign w:val="center"/>
          </w:tcPr>
          <w:p w:rsidR="00DA4910" w:rsidRPr="005F55F1" w:rsidRDefault="00DA4910" w:rsidP="008D014F">
            <w:pPr>
              <w:tabs>
                <w:tab w:val="left" w:pos="1440"/>
              </w:tabs>
              <w:adjustRightInd w:val="0"/>
              <w:snapToGrid w:val="0"/>
              <w:jc w:val="left"/>
              <w:outlineLvl w:val="0"/>
              <w:rPr>
                <w:rFonts w:ascii="宋体"/>
                <w:b/>
                <w:bCs/>
              </w:rPr>
            </w:pPr>
            <w:r w:rsidRPr="005F55F1">
              <w:rPr>
                <w:rFonts w:ascii="宋体" w:hAnsi="宋体" w:cs="宋体" w:hint="eastAsia"/>
                <w:b/>
                <w:bCs/>
              </w:rPr>
              <w:t>总学时</w:t>
            </w:r>
            <w:r w:rsidRPr="005F55F1">
              <w:rPr>
                <w:rFonts w:ascii="宋体" w:hAnsi="宋体" w:cs="宋体"/>
                <w:b/>
                <w:bCs/>
              </w:rPr>
              <w:t>/</w:t>
            </w:r>
            <w:r w:rsidRPr="005F55F1">
              <w:rPr>
                <w:rFonts w:ascii="宋体" w:hAnsi="宋体" w:cs="宋体" w:hint="eastAsia"/>
                <w:b/>
                <w:bCs/>
              </w:rPr>
              <w:t>周学时</w:t>
            </w:r>
            <w:r w:rsidRPr="005F55F1">
              <w:rPr>
                <w:rFonts w:ascii="宋体" w:hAnsi="宋体" w:cs="宋体"/>
                <w:b/>
                <w:bCs/>
              </w:rPr>
              <w:t>/</w:t>
            </w:r>
            <w:r w:rsidRPr="005F55F1">
              <w:rPr>
                <w:rFonts w:ascii="宋体" w:hAnsi="宋体" w:cs="宋体" w:hint="eastAsia"/>
                <w:b/>
                <w:bCs/>
              </w:rPr>
              <w:t>学分：</w:t>
            </w:r>
            <w:r w:rsidRPr="005F55F1">
              <w:rPr>
                <w:rFonts w:ascii="宋体" w:hAnsi="宋体" w:cs="宋体"/>
                <w:b/>
                <w:bCs/>
              </w:rPr>
              <w:t>32/</w:t>
            </w:r>
            <w:r w:rsidR="008D014F">
              <w:rPr>
                <w:rFonts w:ascii="宋体" w:hAnsi="宋体" w:cs="宋体" w:hint="eastAsia"/>
                <w:b/>
                <w:bCs/>
              </w:rPr>
              <w:t>4</w:t>
            </w:r>
            <w:r w:rsidRPr="005F55F1">
              <w:rPr>
                <w:rFonts w:ascii="宋体" w:hAnsi="宋体" w:cs="宋体"/>
                <w:b/>
                <w:bCs/>
              </w:rPr>
              <w:t>/2</w:t>
            </w:r>
          </w:p>
        </w:tc>
        <w:tc>
          <w:tcPr>
            <w:tcW w:w="3991" w:type="dxa"/>
            <w:vAlign w:val="center"/>
          </w:tcPr>
          <w:p w:rsidR="00DA4910" w:rsidRPr="005F55F1" w:rsidRDefault="00DA4910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bookmarkStart w:id="3" w:name="_Toc297541880"/>
            <w:r>
              <w:rPr>
                <w:rFonts w:ascii="宋体" w:hAnsi="宋体" w:cs="宋体" w:hint="eastAsia"/>
                <w:b/>
                <w:bCs/>
              </w:rPr>
              <w:t>其中</w:t>
            </w:r>
            <w:r w:rsidRPr="005F55F1">
              <w:rPr>
                <w:rFonts w:ascii="宋体" w:hAnsi="宋体" w:cs="宋体" w:hint="eastAsia"/>
                <w:b/>
                <w:bCs/>
              </w:rPr>
              <w:t>实验（实训、讨论等）学时：</w:t>
            </w:r>
            <w:bookmarkEnd w:id="3"/>
            <w:r w:rsidRPr="005F55F1">
              <w:rPr>
                <w:b/>
                <w:bCs/>
              </w:rPr>
              <w:t>32</w:t>
            </w:r>
          </w:p>
        </w:tc>
      </w:tr>
      <w:tr w:rsidR="00DA4910" w:rsidRPr="005F55F1" w:rsidTr="00557D5E">
        <w:trPr>
          <w:gridAfter w:val="1"/>
          <w:wAfter w:w="45" w:type="dxa"/>
          <w:trHeight w:val="420"/>
        </w:trPr>
        <w:tc>
          <w:tcPr>
            <w:tcW w:w="8647" w:type="dxa"/>
            <w:gridSpan w:val="3"/>
            <w:vAlign w:val="center"/>
          </w:tcPr>
          <w:p w:rsidR="00DA4910" w:rsidRPr="005F55F1" w:rsidRDefault="00DA4910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先修课程：</w:t>
            </w:r>
            <w:r w:rsidRPr="008A05BF">
              <w:rPr>
                <w:rFonts w:ascii="宋体" w:hAnsi="宋体" w:cs="宋体" w:hint="eastAsia"/>
              </w:rPr>
              <w:t>管理学，经济学</w:t>
            </w:r>
            <w:r>
              <w:rPr>
                <w:rFonts w:ascii="宋体" w:hAnsi="宋体" w:cs="宋体" w:hint="eastAsia"/>
              </w:rPr>
              <w:t>等</w:t>
            </w:r>
          </w:p>
        </w:tc>
      </w:tr>
      <w:tr w:rsidR="00DA4910" w:rsidRPr="005F55F1" w:rsidTr="00557D5E">
        <w:trPr>
          <w:gridAfter w:val="1"/>
          <w:wAfter w:w="45" w:type="dxa"/>
          <w:trHeight w:val="420"/>
        </w:trPr>
        <w:tc>
          <w:tcPr>
            <w:tcW w:w="4656" w:type="dxa"/>
            <w:gridSpan w:val="2"/>
            <w:vAlign w:val="center"/>
          </w:tcPr>
          <w:p w:rsidR="00DA4910" w:rsidRPr="005F55F1" w:rsidRDefault="00DA4910" w:rsidP="00EC42C5">
            <w:pPr>
              <w:tabs>
                <w:tab w:val="left" w:pos="1440"/>
              </w:tabs>
              <w:adjustRightInd w:val="0"/>
              <w:snapToGrid w:val="0"/>
              <w:jc w:val="left"/>
              <w:outlineLvl w:val="0"/>
              <w:rPr>
                <w:rFonts w:ascii="宋体"/>
                <w:b/>
                <w:bCs/>
              </w:rPr>
            </w:pPr>
            <w:bookmarkStart w:id="4" w:name="_Toc297541881"/>
            <w:r w:rsidRPr="005F55F1">
              <w:rPr>
                <w:rFonts w:ascii="宋体" w:hAnsi="宋体" w:cs="宋体" w:hint="eastAsia"/>
                <w:b/>
                <w:bCs/>
              </w:rPr>
              <w:t>授课时间：</w:t>
            </w:r>
            <w:bookmarkEnd w:id="4"/>
            <w:r w:rsidRPr="005F55F1">
              <w:rPr>
                <w:b/>
                <w:bCs/>
              </w:rPr>
              <w:t xml:space="preserve"> </w:t>
            </w:r>
            <w:r w:rsidRPr="0085606B">
              <w:t>2016-2017</w:t>
            </w:r>
            <w:r w:rsidRPr="0085606B">
              <w:rPr>
                <w:rFonts w:cs="宋体" w:hint="eastAsia"/>
              </w:rPr>
              <w:t>学年第二学期</w:t>
            </w:r>
          </w:p>
        </w:tc>
        <w:tc>
          <w:tcPr>
            <w:tcW w:w="3991" w:type="dxa"/>
            <w:vAlign w:val="center"/>
          </w:tcPr>
          <w:p w:rsidR="00DA4910" w:rsidRPr="005F55F1" w:rsidRDefault="00DA4910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bookmarkStart w:id="5" w:name="_Toc297541882"/>
            <w:r w:rsidRPr="005F55F1">
              <w:rPr>
                <w:rFonts w:ascii="宋体" w:hAnsi="宋体" w:cs="宋体" w:hint="eastAsia"/>
                <w:b/>
                <w:bCs/>
              </w:rPr>
              <w:t>授课地点：</w:t>
            </w:r>
            <w:bookmarkEnd w:id="5"/>
            <w:r w:rsidRPr="0085606B">
              <w:t>ERP</w:t>
            </w:r>
            <w:r w:rsidRPr="0085606B">
              <w:rPr>
                <w:rFonts w:cs="宋体" w:hint="eastAsia"/>
              </w:rPr>
              <w:t>沙盘实验室</w:t>
            </w:r>
          </w:p>
        </w:tc>
      </w:tr>
      <w:tr w:rsidR="00DA4910" w:rsidRPr="005F55F1" w:rsidTr="00557D5E">
        <w:trPr>
          <w:gridAfter w:val="1"/>
          <w:wAfter w:w="45" w:type="dxa"/>
          <w:trHeight w:val="420"/>
        </w:trPr>
        <w:tc>
          <w:tcPr>
            <w:tcW w:w="8647" w:type="dxa"/>
            <w:gridSpan w:val="3"/>
            <w:vAlign w:val="center"/>
          </w:tcPr>
          <w:p w:rsidR="00DA4910" w:rsidRPr="005F55F1" w:rsidRDefault="00DA4910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授课对象</w:t>
            </w:r>
            <w:r w:rsidRPr="00F83FF0">
              <w:rPr>
                <w:rFonts w:ascii="宋体" w:hAnsi="宋体" w:cs="宋体" w:hint="eastAsia"/>
                <w:b/>
                <w:bCs/>
              </w:rPr>
              <w:t>：</w:t>
            </w:r>
            <w:r>
              <w:t>2014</w:t>
            </w:r>
            <w:r>
              <w:rPr>
                <w:rFonts w:cs="宋体" w:hint="eastAsia"/>
              </w:rPr>
              <w:t>会计学专业、工商管理专业</w:t>
            </w:r>
          </w:p>
        </w:tc>
      </w:tr>
      <w:tr w:rsidR="00DA4910" w:rsidRPr="00F83FF0" w:rsidTr="00557D5E">
        <w:tblPrEx>
          <w:jc w:val="center"/>
        </w:tblPrEx>
        <w:trPr>
          <w:gridBefore w:val="1"/>
          <w:wBefore w:w="48" w:type="dxa"/>
          <w:trHeight w:val="70"/>
          <w:jc w:val="center"/>
        </w:trPr>
        <w:tc>
          <w:tcPr>
            <w:tcW w:w="8644" w:type="dxa"/>
            <w:gridSpan w:val="3"/>
          </w:tcPr>
          <w:p w:rsidR="00DA4910" w:rsidRPr="00F83FF0" w:rsidRDefault="00DA4910" w:rsidP="00557D5E">
            <w:pPr>
              <w:tabs>
                <w:tab w:val="left" w:pos="1440"/>
              </w:tabs>
              <w:spacing w:line="360" w:lineRule="atLeast"/>
              <w:ind w:left="1033" w:hangingChars="490" w:hanging="1033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开课院（系）：</w:t>
            </w:r>
            <w:r>
              <w:rPr>
                <w:rFonts w:ascii="宋体" w:hAnsi="宋体" w:cs="宋体" w:hint="eastAsia"/>
              </w:rPr>
              <w:t>经济与</w:t>
            </w:r>
            <w:r w:rsidRPr="0006744B">
              <w:rPr>
                <w:rFonts w:ascii="宋体" w:hAnsi="宋体" w:cs="宋体" w:hint="eastAsia"/>
              </w:rPr>
              <w:t>管理学院</w:t>
            </w:r>
          </w:p>
        </w:tc>
      </w:tr>
      <w:tr w:rsidR="00DA4910" w:rsidRPr="005F55F1" w:rsidTr="00557D5E">
        <w:trPr>
          <w:gridAfter w:val="1"/>
          <w:wAfter w:w="45" w:type="dxa"/>
          <w:trHeight w:val="420"/>
        </w:trPr>
        <w:tc>
          <w:tcPr>
            <w:tcW w:w="4656" w:type="dxa"/>
            <w:gridSpan w:val="2"/>
          </w:tcPr>
          <w:p w:rsidR="00DA4910" w:rsidRPr="00472EA3" w:rsidRDefault="00DA4910" w:rsidP="00E722A3">
            <w:pPr>
              <w:tabs>
                <w:tab w:val="left" w:pos="1440"/>
              </w:tabs>
              <w:outlineLvl w:val="0"/>
              <w:rPr>
                <w:rFonts w:ascii="宋体"/>
              </w:rPr>
            </w:pPr>
            <w:r w:rsidRPr="00472EA3">
              <w:rPr>
                <w:rFonts w:ascii="宋体" w:hAnsi="宋体" w:cs="宋体" w:hint="eastAsia"/>
                <w:b/>
                <w:bCs/>
              </w:rPr>
              <w:t>任课（</w:t>
            </w:r>
            <w:r w:rsidRPr="00472EA3">
              <w:rPr>
                <w:rFonts w:ascii="宋体" w:hAnsi="宋体" w:cs="宋体"/>
                <w:b/>
                <w:bCs/>
              </w:rPr>
              <w:t>/</w:t>
            </w:r>
            <w:r w:rsidRPr="00472EA3">
              <w:rPr>
                <w:rFonts w:ascii="宋体" w:hAnsi="宋体" w:cs="宋体" w:hint="eastAsia"/>
                <w:b/>
                <w:bCs/>
              </w:rPr>
              <w:t>助课）教师姓名</w:t>
            </w:r>
            <w:r w:rsidRPr="00472EA3">
              <w:rPr>
                <w:rFonts w:ascii="宋体" w:hAnsi="宋体" w:cs="宋体"/>
                <w:b/>
                <w:bCs/>
              </w:rPr>
              <w:t>/</w:t>
            </w:r>
            <w:r w:rsidRPr="00472EA3">
              <w:rPr>
                <w:rFonts w:ascii="宋体" w:hAnsi="宋体" w:cs="宋体" w:hint="eastAsia"/>
                <w:b/>
                <w:bCs/>
              </w:rPr>
              <w:t>职称：</w:t>
            </w:r>
            <w:r>
              <w:rPr>
                <w:rFonts w:ascii="宋体" w:hAnsi="宋体" w:cs="宋体" w:hint="eastAsia"/>
              </w:rPr>
              <w:t>李银满</w:t>
            </w:r>
            <w:r>
              <w:rPr>
                <w:rFonts w:ascii="宋体" w:hAnsi="宋体" w:cs="宋体"/>
              </w:rPr>
              <w:t>/</w:t>
            </w:r>
            <w:r>
              <w:rPr>
                <w:rFonts w:ascii="宋体" w:hAnsi="宋体" w:cs="宋体" w:hint="eastAsia"/>
              </w:rPr>
              <w:t>教授</w:t>
            </w:r>
          </w:p>
        </w:tc>
        <w:tc>
          <w:tcPr>
            <w:tcW w:w="3991" w:type="dxa"/>
          </w:tcPr>
          <w:p w:rsidR="00DA4910" w:rsidRPr="00472EA3" w:rsidRDefault="00DA4910" w:rsidP="00E722A3">
            <w:pPr>
              <w:tabs>
                <w:tab w:val="left" w:pos="1440"/>
              </w:tabs>
              <w:outlineLvl w:val="0"/>
              <w:rPr>
                <w:rFonts w:ascii="宋体"/>
              </w:rPr>
            </w:pPr>
            <w:r w:rsidRPr="00472EA3">
              <w:rPr>
                <w:rFonts w:ascii="宋体" w:hAnsi="宋体" w:cs="宋体" w:hint="eastAsia"/>
                <w:b/>
                <w:bCs/>
              </w:rPr>
              <w:t>编写人姓名</w:t>
            </w:r>
            <w:r w:rsidRPr="00472EA3">
              <w:rPr>
                <w:rFonts w:ascii="宋体" w:hAnsi="宋体" w:cs="宋体"/>
                <w:b/>
                <w:bCs/>
              </w:rPr>
              <w:t>/</w:t>
            </w:r>
            <w:r w:rsidRPr="00472EA3">
              <w:rPr>
                <w:rFonts w:ascii="宋体" w:hAnsi="宋体" w:cs="宋体" w:hint="eastAsia"/>
                <w:b/>
                <w:bCs/>
              </w:rPr>
              <w:t>职称：</w:t>
            </w:r>
            <w:r w:rsidRPr="00472EA3"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李银满</w:t>
            </w:r>
            <w:r>
              <w:rPr>
                <w:rFonts w:ascii="宋体" w:hAnsi="宋体" w:cs="宋体"/>
              </w:rPr>
              <w:t>/</w:t>
            </w:r>
            <w:r>
              <w:rPr>
                <w:rFonts w:ascii="宋体" w:hAnsi="宋体" w:cs="宋体" w:hint="eastAsia"/>
              </w:rPr>
              <w:t>教授</w:t>
            </w:r>
          </w:p>
        </w:tc>
      </w:tr>
      <w:tr w:rsidR="00DA4910" w:rsidRPr="005F55F1" w:rsidTr="00557D5E">
        <w:trPr>
          <w:gridAfter w:val="1"/>
          <w:wAfter w:w="45" w:type="dxa"/>
          <w:trHeight w:val="420"/>
        </w:trPr>
        <w:tc>
          <w:tcPr>
            <w:tcW w:w="8647" w:type="dxa"/>
            <w:gridSpan w:val="3"/>
          </w:tcPr>
          <w:p w:rsidR="00DA4910" w:rsidRPr="00472EA3" w:rsidRDefault="00DA4910" w:rsidP="00E722A3">
            <w:pPr>
              <w:tabs>
                <w:tab w:val="left" w:pos="1440"/>
              </w:tabs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使用教材；</w:t>
            </w:r>
            <w:r w:rsidRPr="008A05BF">
              <w:rPr>
                <w:rFonts w:ascii="宋体" w:hAnsi="宋体" w:cs="宋体" w:hint="eastAsia"/>
                <w:color w:val="000000"/>
              </w:rPr>
              <w:t>王新玲等主编，《</w:t>
            </w:r>
            <w:r w:rsidRPr="008A05BF">
              <w:rPr>
                <w:rFonts w:ascii="宋体" w:hAnsi="宋体" w:cs="宋体"/>
                <w:color w:val="000000"/>
              </w:rPr>
              <w:t>ERP</w:t>
            </w:r>
            <w:r w:rsidRPr="008A05BF">
              <w:rPr>
                <w:rFonts w:ascii="宋体" w:hAnsi="宋体" w:cs="宋体" w:hint="eastAsia"/>
                <w:color w:val="000000"/>
              </w:rPr>
              <w:t>沙盘模拟高级指导教程》（第三版），清华大学出版社</w:t>
            </w:r>
          </w:p>
        </w:tc>
      </w:tr>
      <w:tr w:rsidR="00DA4910" w:rsidRPr="00E30C7A" w:rsidTr="00557D5E">
        <w:tblPrEx>
          <w:jc w:val="center"/>
        </w:tblPrEx>
        <w:trPr>
          <w:gridBefore w:val="1"/>
          <w:wBefore w:w="48" w:type="dxa"/>
          <w:trHeight w:val="70"/>
          <w:jc w:val="center"/>
        </w:trPr>
        <w:tc>
          <w:tcPr>
            <w:tcW w:w="8644" w:type="dxa"/>
            <w:gridSpan w:val="3"/>
          </w:tcPr>
          <w:p w:rsidR="00DA4910" w:rsidRDefault="00DA4910" w:rsidP="00557D5E">
            <w:pPr>
              <w:tabs>
                <w:tab w:val="left" w:pos="1440"/>
              </w:tabs>
              <w:spacing w:line="360" w:lineRule="atLeast"/>
              <w:ind w:left="1033" w:hangingChars="490" w:hanging="1033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教学参考资料：</w:t>
            </w:r>
            <w:r w:rsidRPr="0085606B">
              <w:rPr>
                <w:rFonts w:ascii="宋体" w:hAnsi="宋体" w:cs="宋体" w:hint="eastAsia"/>
              </w:rPr>
              <w:t>企业战略、市场营销、生产与运作管理、供应链管理、人力资源管理、财务、会计等方面的教材</w:t>
            </w:r>
          </w:p>
        </w:tc>
      </w:tr>
      <w:tr w:rsidR="00DA4910" w:rsidRPr="00E30C7A" w:rsidTr="00557D5E">
        <w:tblPrEx>
          <w:jc w:val="center"/>
        </w:tblPrEx>
        <w:trPr>
          <w:gridBefore w:val="1"/>
          <w:wBefore w:w="48" w:type="dxa"/>
          <w:trHeight w:val="70"/>
          <w:jc w:val="center"/>
        </w:trPr>
        <w:tc>
          <w:tcPr>
            <w:tcW w:w="8644" w:type="dxa"/>
            <w:gridSpan w:val="3"/>
          </w:tcPr>
          <w:p w:rsidR="00DA4910" w:rsidRDefault="00DA4910" w:rsidP="00557D5E">
            <w:pPr>
              <w:tabs>
                <w:tab w:val="left" w:pos="1440"/>
              </w:tabs>
              <w:spacing w:line="360" w:lineRule="atLeast"/>
              <w:ind w:left="1033" w:hangingChars="490" w:hanging="1033"/>
              <w:outlineLvl w:val="0"/>
              <w:rPr>
                <w:rFonts w:ascii="宋体"/>
                <w:b/>
                <w:bCs/>
              </w:rPr>
            </w:pPr>
            <w:r w:rsidRPr="00472EA3">
              <w:rPr>
                <w:rFonts w:cs="宋体" w:hint="eastAsia"/>
                <w:b/>
                <w:bCs/>
              </w:rPr>
              <w:t>课程</w:t>
            </w:r>
            <w:r>
              <w:rPr>
                <w:rFonts w:cs="宋体" w:hint="eastAsia"/>
                <w:b/>
                <w:bCs/>
              </w:rPr>
              <w:t>期末</w:t>
            </w:r>
            <w:r w:rsidRPr="00472EA3">
              <w:rPr>
                <w:rFonts w:cs="宋体" w:hint="eastAsia"/>
                <w:b/>
                <w:bCs/>
              </w:rPr>
              <w:t>考核方式：</w:t>
            </w:r>
            <w:r w:rsidRPr="00472EA3">
              <w:rPr>
                <w:rFonts w:ascii="宋体" w:hAnsi="宋体" w:cs="宋体" w:hint="eastAsia"/>
              </w:rPr>
              <w:t>开卷</w:t>
            </w:r>
            <w:r w:rsidRPr="00472EA3">
              <w:rPr>
                <w:rFonts w:ascii="宋体" w:hAnsi="宋体" w:cs="宋体" w:hint="eastAsia"/>
                <w:b/>
                <w:bCs/>
              </w:rPr>
              <w:t>（</w:t>
            </w:r>
            <w:r w:rsidRPr="00472EA3">
              <w:rPr>
                <w:rFonts w:ascii="宋体" w:hAnsi="宋体" w:cs="宋体"/>
                <w:b/>
                <w:bCs/>
              </w:rPr>
              <w:t xml:space="preserve"> </w:t>
            </w:r>
            <w:r w:rsidRPr="00472EA3">
              <w:rPr>
                <w:rFonts w:ascii="宋体" w:hAnsi="宋体" w:cs="宋体" w:hint="eastAsia"/>
                <w:b/>
                <w:bCs/>
              </w:rPr>
              <w:t>）</w:t>
            </w:r>
            <w:r w:rsidRPr="00472EA3">
              <w:rPr>
                <w:rFonts w:ascii="宋体" w:hAnsi="宋体" w:cs="宋体"/>
              </w:rPr>
              <w:t xml:space="preserve">     </w:t>
            </w:r>
            <w:r w:rsidRPr="00472EA3">
              <w:rPr>
                <w:rFonts w:ascii="宋体" w:hAnsi="宋体" w:cs="宋体" w:hint="eastAsia"/>
              </w:rPr>
              <w:t>闭卷</w:t>
            </w:r>
            <w:r w:rsidRPr="00472EA3">
              <w:rPr>
                <w:rFonts w:ascii="宋体" w:hAnsi="宋体" w:cs="宋体" w:hint="eastAsia"/>
                <w:b/>
                <w:bCs/>
              </w:rPr>
              <w:t>（</w:t>
            </w:r>
            <w:r w:rsidRPr="00472EA3">
              <w:rPr>
                <w:rFonts w:ascii="宋体" w:hAnsi="宋体" w:cs="宋体"/>
                <w:b/>
                <w:bCs/>
              </w:rPr>
              <w:t xml:space="preserve"> </w:t>
            </w:r>
            <w:r w:rsidRPr="00472EA3">
              <w:rPr>
                <w:rFonts w:ascii="宋体" w:hAnsi="宋体" w:cs="宋体" w:hint="eastAsia"/>
                <w:b/>
                <w:bCs/>
              </w:rPr>
              <w:t>）</w:t>
            </w:r>
            <w:r w:rsidRPr="00472EA3">
              <w:rPr>
                <w:rFonts w:ascii="宋体" w:hAnsi="宋体" w:cs="宋体"/>
                <w:b/>
                <w:bCs/>
              </w:rPr>
              <w:t xml:space="preserve">   </w:t>
            </w:r>
            <w:r w:rsidRPr="00472EA3">
              <w:rPr>
                <w:rFonts w:ascii="宋体" w:hAnsi="宋体" w:cs="宋体" w:hint="eastAsia"/>
              </w:rPr>
              <w:t>课程</w:t>
            </w:r>
            <w:r w:rsidR="00E91107">
              <w:rPr>
                <w:rFonts w:ascii="宋体" w:hAnsi="宋体" w:cs="宋体" w:hint="eastAsia"/>
              </w:rPr>
              <w:t>总结</w:t>
            </w:r>
            <w:bookmarkStart w:id="6" w:name="_GoBack"/>
            <w:bookmarkEnd w:id="6"/>
            <w:r w:rsidRPr="00472EA3">
              <w:rPr>
                <w:rFonts w:ascii="宋体" w:hAnsi="宋体" w:cs="宋体" w:hint="eastAsia"/>
                <w:b/>
                <w:bCs/>
              </w:rPr>
              <w:t>（</w:t>
            </w:r>
            <w:r>
              <w:rPr>
                <w:rFonts w:ascii="宋体" w:hAnsi="宋体" w:cs="宋体" w:hint="eastAsia"/>
                <w:b/>
                <w:bCs/>
              </w:rPr>
              <w:t>√</w:t>
            </w:r>
            <w:r w:rsidRPr="00472EA3">
              <w:rPr>
                <w:rFonts w:ascii="宋体" w:hAnsi="宋体" w:cs="宋体" w:hint="eastAsia"/>
                <w:b/>
                <w:bCs/>
              </w:rPr>
              <w:t>）</w:t>
            </w:r>
            <w:r w:rsidRPr="00472EA3">
              <w:rPr>
                <w:rFonts w:ascii="宋体" w:hAnsi="宋体" w:cs="宋体"/>
                <w:b/>
                <w:bCs/>
              </w:rPr>
              <w:t xml:space="preserve">    </w:t>
            </w:r>
            <w:r w:rsidRPr="00472EA3">
              <w:rPr>
                <w:rFonts w:ascii="宋体" w:hAnsi="宋体" w:cs="宋体" w:hint="eastAsia"/>
              </w:rPr>
              <w:t>实操</w:t>
            </w:r>
            <w:r w:rsidRPr="00472EA3">
              <w:rPr>
                <w:rFonts w:ascii="宋体" w:hAnsi="宋体" w:cs="宋体" w:hint="eastAsia"/>
                <w:b/>
                <w:bCs/>
              </w:rPr>
              <w:t>（</w:t>
            </w:r>
            <w:r w:rsidR="00557D5E">
              <w:rPr>
                <w:rFonts w:ascii="宋体" w:hAnsi="宋体" w:cs="宋体" w:hint="eastAsia"/>
                <w:b/>
                <w:bCs/>
              </w:rPr>
              <w:t>√</w:t>
            </w:r>
            <w:r w:rsidRPr="00472EA3">
              <w:rPr>
                <w:rFonts w:ascii="宋体" w:hAnsi="宋体" w:cs="宋体" w:hint="eastAsia"/>
                <w:b/>
                <w:bCs/>
              </w:rPr>
              <w:t>）</w:t>
            </w:r>
          </w:p>
        </w:tc>
      </w:tr>
      <w:tr w:rsidR="00DA4910" w:rsidRPr="005F55F1" w:rsidTr="00557D5E">
        <w:trPr>
          <w:gridAfter w:val="1"/>
          <w:wAfter w:w="45" w:type="dxa"/>
          <w:trHeight w:val="420"/>
        </w:trPr>
        <w:tc>
          <w:tcPr>
            <w:tcW w:w="4656" w:type="dxa"/>
            <w:gridSpan w:val="2"/>
            <w:vAlign w:val="center"/>
          </w:tcPr>
          <w:p w:rsidR="00DA4910" w:rsidRPr="005F55F1" w:rsidRDefault="00DA4910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bookmarkStart w:id="7" w:name="_Toc297541886"/>
            <w:r w:rsidRPr="005F55F1">
              <w:rPr>
                <w:rFonts w:ascii="宋体" w:hAnsi="宋体" w:cs="宋体" w:hint="eastAsia"/>
                <w:b/>
                <w:bCs/>
              </w:rPr>
              <w:t>联系电话：</w:t>
            </w:r>
            <w:bookmarkEnd w:id="7"/>
            <w:r w:rsidRPr="005F55F1">
              <w:rPr>
                <w:rFonts w:ascii="宋体" w:hAnsi="宋体" w:cs="宋体"/>
                <w:b/>
                <w:bCs/>
              </w:rPr>
              <w:t>13423320559/6169</w:t>
            </w:r>
          </w:p>
        </w:tc>
        <w:tc>
          <w:tcPr>
            <w:tcW w:w="3991" w:type="dxa"/>
            <w:vAlign w:val="center"/>
          </w:tcPr>
          <w:p w:rsidR="00DA4910" w:rsidRPr="005F55F1" w:rsidRDefault="00DA4910" w:rsidP="005F55F1">
            <w:pPr>
              <w:adjustRightInd w:val="0"/>
              <w:snapToGrid w:val="0"/>
              <w:rPr>
                <w:rFonts w:ascii="宋体"/>
                <w:b/>
                <w:bCs/>
              </w:rPr>
            </w:pPr>
            <w:bookmarkStart w:id="8" w:name="_Toc297541887"/>
            <w:r w:rsidRPr="005F55F1">
              <w:rPr>
                <w:b/>
                <w:bCs/>
              </w:rPr>
              <w:t>Email:</w:t>
            </w:r>
            <w:bookmarkEnd w:id="8"/>
            <w:r w:rsidRPr="005F55F1">
              <w:rPr>
                <w:b/>
                <w:bCs/>
              </w:rPr>
              <w:t xml:space="preserve"> liym@dgut.edu.cn</w:t>
            </w:r>
          </w:p>
        </w:tc>
      </w:tr>
      <w:tr w:rsidR="00DA4910" w:rsidRPr="005F55F1" w:rsidTr="00557D5E">
        <w:trPr>
          <w:gridAfter w:val="1"/>
          <w:wAfter w:w="45" w:type="dxa"/>
          <w:trHeight w:val="420"/>
        </w:trPr>
        <w:tc>
          <w:tcPr>
            <w:tcW w:w="8647" w:type="dxa"/>
            <w:gridSpan w:val="3"/>
            <w:vAlign w:val="center"/>
          </w:tcPr>
          <w:p w:rsidR="00DA4910" w:rsidRPr="005F55F1" w:rsidRDefault="00DA4910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r w:rsidRPr="005F55F1">
              <w:rPr>
                <w:rFonts w:ascii="宋体" w:hAnsi="宋体" w:cs="宋体" w:hint="eastAsia"/>
                <w:b/>
                <w:bCs/>
              </w:rPr>
              <w:t>答疑时间、地点与方式：</w:t>
            </w:r>
          </w:p>
          <w:p w:rsidR="00DA4910" w:rsidRPr="0085606B" w:rsidRDefault="00DA4910" w:rsidP="00557D5E">
            <w:pPr>
              <w:tabs>
                <w:tab w:val="left" w:pos="1440"/>
              </w:tabs>
              <w:adjustRightInd w:val="0"/>
              <w:snapToGrid w:val="0"/>
              <w:ind w:firstLineChars="196" w:firstLine="412"/>
              <w:outlineLvl w:val="0"/>
              <w:rPr>
                <w:rFonts w:ascii="宋体"/>
              </w:rPr>
            </w:pPr>
            <w:r w:rsidRPr="0085606B">
              <w:rPr>
                <w:rFonts w:ascii="宋体" w:hAnsi="宋体" w:cs="宋体"/>
              </w:rPr>
              <w:t>1.</w:t>
            </w:r>
            <w:r w:rsidRPr="0085606B">
              <w:rPr>
                <w:rFonts w:ascii="宋体" w:hAnsi="宋体" w:cs="宋体" w:hint="eastAsia"/>
              </w:rPr>
              <w:t>每次上课的课前、课间和课后，采用一对一的问答方式。</w:t>
            </w:r>
          </w:p>
          <w:p w:rsidR="00DA4910" w:rsidRPr="0085606B" w:rsidRDefault="00DA4910" w:rsidP="00557D5E">
            <w:pPr>
              <w:tabs>
                <w:tab w:val="left" w:pos="1440"/>
              </w:tabs>
              <w:adjustRightInd w:val="0"/>
              <w:snapToGrid w:val="0"/>
              <w:ind w:firstLineChars="196" w:firstLine="412"/>
              <w:outlineLvl w:val="0"/>
              <w:rPr>
                <w:rFonts w:ascii="宋体"/>
              </w:rPr>
            </w:pPr>
            <w:r w:rsidRPr="0085606B">
              <w:rPr>
                <w:rFonts w:ascii="宋体" w:hAnsi="宋体" w:cs="宋体"/>
              </w:rPr>
              <w:t>2.</w:t>
            </w:r>
            <w:r w:rsidRPr="0085606B">
              <w:rPr>
                <w:rFonts w:ascii="宋体" w:hAnsi="宋体" w:cs="宋体" w:hint="eastAsia"/>
              </w:rPr>
              <w:t>平时，可采用</w:t>
            </w:r>
            <w:r w:rsidRPr="0085606B">
              <w:rPr>
                <w:rFonts w:ascii="宋体" w:hAnsi="宋体" w:cs="宋体"/>
              </w:rPr>
              <w:t>QQ</w:t>
            </w:r>
            <w:r w:rsidRPr="0085606B">
              <w:rPr>
                <w:rFonts w:ascii="宋体" w:hAnsi="宋体" w:cs="宋体" w:hint="eastAsia"/>
              </w:rPr>
              <w:t>、电子邮件、电话等方式，随时答疑。</w:t>
            </w:r>
          </w:p>
          <w:p w:rsidR="00DA4910" w:rsidRPr="005F55F1" w:rsidRDefault="00DA4910" w:rsidP="00557D5E">
            <w:pPr>
              <w:tabs>
                <w:tab w:val="left" w:pos="1440"/>
              </w:tabs>
              <w:adjustRightInd w:val="0"/>
              <w:snapToGrid w:val="0"/>
              <w:ind w:firstLineChars="200" w:firstLine="420"/>
              <w:outlineLvl w:val="0"/>
              <w:rPr>
                <w:rFonts w:ascii="宋体"/>
                <w:b/>
                <w:bCs/>
              </w:rPr>
            </w:pPr>
            <w:r w:rsidRPr="0085606B">
              <w:rPr>
                <w:rFonts w:ascii="宋体" w:hAnsi="宋体" w:cs="宋体"/>
              </w:rPr>
              <w:t>3</w:t>
            </w:r>
            <w:r w:rsidRPr="0085606B">
              <w:rPr>
                <w:rFonts w:ascii="宋体" w:cs="宋体"/>
              </w:rPr>
              <w:t>.</w:t>
            </w:r>
            <w:r w:rsidRPr="0085606B">
              <w:rPr>
                <w:rFonts w:ascii="宋体" w:hAnsi="宋体" w:cs="宋体" w:hint="eastAsia"/>
              </w:rPr>
              <w:t>经营过程中即时辅导答疑，每运营年结束解读存在的问题</w:t>
            </w:r>
          </w:p>
        </w:tc>
      </w:tr>
      <w:tr w:rsidR="00DA4910" w:rsidRPr="005F55F1" w:rsidTr="00557D5E">
        <w:trPr>
          <w:gridAfter w:val="1"/>
          <w:wAfter w:w="45" w:type="dxa"/>
          <w:trHeight w:val="420"/>
        </w:trPr>
        <w:tc>
          <w:tcPr>
            <w:tcW w:w="8647" w:type="dxa"/>
            <w:gridSpan w:val="3"/>
            <w:vAlign w:val="center"/>
          </w:tcPr>
          <w:p w:rsidR="00DA4910" w:rsidRPr="005F55F1" w:rsidRDefault="00DA4910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编写时间：</w:t>
            </w:r>
            <w:r>
              <w:rPr>
                <w:rFonts w:ascii="宋体" w:hAnsi="宋体" w:cs="宋体"/>
                <w:b/>
                <w:bCs/>
              </w:rPr>
              <w:t>2017.2.15</w:t>
            </w:r>
          </w:p>
        </w:tc>
      </w:tr>
    </w:tbl>
    <w:p w:rsidR="00DA4910" w:rsidRPr="002B2ACF" w:rsidRDefault="00DA4910" w:rsidP="008D014F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/>
          <w:b/>
          <w:bCs/>
          <w:sz w:val="24"/>
          <w:szCs w:val="24"/>
        </w:rPr>
      </w:pPr>
      <w:bookmarkStart w:id="9" w:name="_Toc297541889"/>
      <w:r w:rsidRPr="002B2ACF">
        <w:rPr>
          <w:rFonts w:ascii="宋体" w:hAnsi="宋体" w:cs="宋体" w:hint="eastAsia"/>
          <w:b/>
          <w:bCs/>
          <w:sz w:val="24"/>
          <w:szCs w:val="24"/>
        </w:rPr>
        <w:t>二、课程简介</w:t>
      </w:r>
      <w:bookmarkEnd w:id="9"/>
    </w:p>
    <w:p w:rsidR="00DA4910" w:rsidRDefault="00DA4910" w:rsidP="008D014F">
      <w:pPr>
        <w:adjustRightInd w:val="0"/>
        <w:snapToGrid w:val="0"/>
        <w:spacing w:beforeLines="50" w:afterLines="50"/>
        <w:ind w:firstLineChars="199" w:firstLine="478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《企业经营对抗实训》</w:t>
      </w:r>
      <w:r w:rsidRPr="00C02B83">
        <w:rPr>
          <w:rFonts w:ascii="宋体" w:hAnsi="宋体" w:cs="宋体" w:hint="eastAsia"/>
          <w:sz w:val="24"/>
          <w:szCs w:val="24"/>
        </w:rPr>
        <w:t>课程是集知识性、趣味性、对抗性于一体的企业经营管理实训课程。该课程把模拟企业作为课程的主体，把企业运营所处的内外环境抽象为市场与经营规则，由若干个学生组成若干个相互竞争的团队，每个学生担任不同的角色（总经理、营销总监、生产总监、财务总监、供应总监等），共同面对变化的市场竞争环境，参与到企业模拟运营的全过程中，连续从事</w:t>
      </w:r>
      <w:r>
        <w:rPr>
          <w:rFonts w:ascii="宋体" w:hAnsi="宋体" w:cs="宋体"/>
          <w:sz w:val="24"/>
          <w:szCs w:val="24"/>
        </w:rPr>
        <w:t>5</w:t>
      </w:r>
      <w:r w:rsidRPr="00C02B83">
        <w:rPr>
          <w:rFonts w:ascii="宋体" w:hAnsi="宋体" w:cs="宋体"/>
          <w:sz w:val="24"/>
          <w:szCs w:val="24"/>
        </w:rPr>
        <w:t>-6</w:t>
      </w:r>
      <w:r w:rsidRPr="00C02B83">
        <w:rPr>
          <w:rFonts w:ascii="宋体" w:hAnsi="宋体" w:cs="宋体" w:hint="eastAsia"/>
          <w:sz w:val="24"/>
          <w:szCs w:val="24"/>
        </w:rPr>
        <w:t>个会计年度的经营活动。</w:t>
      </w:r>
      <w:r w:rsidRPr="00C02B83">
        <w:rPr>
          <w:rFonts w:ascii="宋体" w:hAnsi="宋体" w:cs="宋体" w:hint="eastAsia"/>
          <w:kern w:val="0"/>
          <w:sz w:val="24"/>
          <w:szCs w:val="24"/>
        </w:rPr>
        <w:t>学生在成功与失败的体验中领悟科学的管理规律，提高管理素质。</w:t>
      </w:r>
    </w:p>
    <w:p w:rsidR="00DA4910" w:rsidRPr="00A52B4C" w:rsidRDefault="00DA4910" w:rsidP="008D014F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/>
          <w:b/>
          <w:bCs/>
          <w:sz w:val="24"/>
          <w:szCs w:val="24"/>
        </w:rPr>
      </w:pPr>
      <w:r w:rsidRPr="00A52B4C">
        <w:rPr>
          <w:rFonts w:ascii="宋体" w:hAnsi="宋体" w:cs="宋体" w:hint="eastAsia"/>
          <w:b/>
          <w:bCs/>
          <w:sz w:val="24"/>
          <w:szCs w:val="24"/>
        </w:rPr>
        <w:t>三、课程目标</w:t>
      </w:r>
    </w:p>
    <w:p w:rsidR="00DA4910" w:rsidRPr="000873BD" w:rsidRDefault="00DA4910" w:rsidP="008D014F">
      <w:pPr>
        <w:widowControl/>
        <w:adjustRightInd w:val="0"/>
        <w:snapToGrid w:val="0"/>
        <w:spacing w:beforeLines="50" w:afterLines="50"/>
        <w:ind w:firstLineChars="200" w:firstLine="482"/>
        <w:jc w:val="left"/>
        <w:rPr>
          <w:rFonts w:ascii="宋体"/>
          <w:b/>
          <w:bCs/>
          <w:sz w:val="24"/>
          <w:szCs w:val="24"/>
        </w:rPr>
      </w:pPr>
      <w:r w:rsidRPr="000873BD"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．知识与技能目标</w:t>
      </w:r>
    </w:p>
    <w:p w:rsidR="00DA4910" w:rsidRPr="00B831DD" w:rsidRDefault="00DA4910" w:rsidP="00557D5E">
      <w:pPr>
        <w:widowControl/>
        <w:adjustRightInd w:val="0"/>
        <w:snapToGrid w:val="0"/>
        <w:ind w:firstLineChars="200" w:firstLine="480"/>
        <w:jc w:val="left"/>
        <w:rPr>
          <w:rFonts w:ascii="宋体"/>
          <w:color w:val="666666"/>
          <w:kern w:val="0"/>
          <w:sz w:val="24"/>
          <w:szCs w:val="24"/>
        </w:rPr>
      </w:pPr>
      <w:r w:rsidRPr="00B831DD">
        <w:rPr>
          <w:rFonts w:ascii="宋体" w:hAnsi="宋体" w:cs="宋体" w:hint="eastAsia"/>
          <w:sz w:val="24"/>
          <w:szCs w:val="24"/>
        </w:rPr>
        <w:t>通过学习，可以使学生在以下方面拓展知识体系，提升管理技能。</w:t>
      </w:r>
      <w:r>
        <w:rPr>
          <w:rFonts w:ascii="宋体" w:hAnsi="宋体" w:cs="宋体" w:hint="eastAsia"/>
          <w:sz w:val="24"/>
          <w:szCs w:val="24"/>
        </w:rPr>
        <w:t>包括：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1</w:t>
      </w:r>
      <w:r w:rsidRPr="00B831DD">
        <w:rPr>
          <w:rFonts w:ascii="宋体" w:hAnsi="宋体" w:cs="宋体" w:hint="eastAsia"/>
          <w:sz w:val="24"/>
          <w:szCs w:val="24"/>
        </w:rPr>
        <w:t>）全方位认知企业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2</w:t>
      </w:r>
      <w:r w:rsidRPr="00B831DD">
        <w:rPr>
          <w:rFonts w:ascii="宋体" w:hAnsi="宋体" w:cs="宋体" w:hint="eastAsia"/>
          <w:sz w:val="24"/>
          <w:szCs w:val="24"/>
        </w:rPr>
        <w:t>）战略管理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3</w:t>
      </w:r>
      <w:r w:rsidRPr="00B831DD">
        <w:rPr>
          <w:rFonts w:ascii="宋体" w:hAnsi="宋体" w:cs="宋体" w:hint="eastAsia"/>
          <w:sz w:val="24"/>
          <w:szCs w:val="24"/>
        </w:rPr>
        <w:t>）营销管理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4</w:t>
      </w:r>
      <w:r w:rsidRPr="00B831DD">
        <w:rPr>
          <w:rFonts w:ascii="宋体" w:hAnsi="宋体" w:cs="宋体" w:hint="eastAsia"/>
          <w:sz w:val="24"/>
          <w:szCs w:val="24"/>
        </w:rPr>
        <w:t>）生产管理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5</w:t>
      </w:r>
      <w:r w:rsidRPr="00B831DD">
        <w:rPr>
          <w:rFonts w:ascii="宋体" w:hAnsi="宋体" w:cs="宋体" w:hint="eastAsia"/>
          <w:sz w:val="24"/>
          <w:szCs w:val="24"/>
        </w:rPr>
        <w:t>）财务管理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6</w:t>
      </w:r>
      <w:r w:rsidRPr="00B831DD">
        <w:rPr>
          <w:rFonts w:ascii="宋体" w:hAnsi="宋体" w:cs="宋体" w:hint="eastAsia"/>
          <w:sz w:val="24"/>
          <w:szCs w:val="24"/>
        </w:rPr>
        <w:t>）人力资源管理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7</w:t>
      </w:r>
      <w:r w:rsidRPr="00B831DD">
        <w:rPr>
          <w:rFonts w:ascii="宋体" w:hAnsi="宋体" w:cs="宋体" w:hint="eastAsia"/>
          <w:sz w:val="24"/>
          <w:szCs w:val="24"/>
        </w:rPr>
        <w:t>）基于信息管理的思维方式。</w:t>
      </w:r>
    </w:p>
    <w:p w:rsidR="00DA4910" w:rsidRPr="000873BD" w:rsidRDefault="00DA4910" w:rsidP="008D014F">
      <w:pPr>
        <w:widowControl/>
        <w:adjustRightInd w:val="0"/>
        <w:snapToGrid w:val="0"/>
        <w:spacing w:beforeLines="50" w:afterLines="50"/>
        <w:ind w:firstLineChars="200" w:firstLine="482"/>
        <w:jc w:val="left"/>
        <w:rPr>
          <w:rFonts w:ascii="宋体"/>
          <w:b/>
          <w:bCs/>
          <w:sz w:val="24"/>
          <w:szCs w:val="24"/>
        </w:rPr>
      </w:pPr>
      <w:r w:rsidRPr="000873BD">
        <w:rPr>
          <w:rFonts w:ascii="宋体" w:cs="宋体"/>
          <w:b/>
          <w:bCs/>
          <w:sz w:val="24"/>
          <w:szCs w:val="24"/>
        </w:rPr>
        <w:t>2</w:t>
      </w:r>
      <w:r>
        <w:rPr>
          <w:rFonts w:ascii="宋体" w:cs="宋体" w:hint="eastAsia"/>
          <w:b/>
          <w:bCs/>
          <w:sz w:val="24"/>
          <w:szCs w:val="24"/>
        </w:rPr>
        <w:t>．过程与方法目标</w:t>
      </w:r>
    </w:p>
    <w:p w:rsidR="00DA4910" w:rsidRPr="00B831DD" w:rsidRDefault="00DA4910" w:rsidP="008D014F">
      <w:pPr>
        <w:tabs>
          <w:tab w:val="left" w:pos="1440"/>
        </w:tabs>
        <w:adjustRightInd w:val="0"/>
        <w:snapToGrid w:val="0"/>
        <w:spacing w:beforeLines="50" w:afterLines="50"/>
        <w:ind w:firstLineChars="200" w:firstLine="480"/>
        <w:outlineLvl w:val="0"/>
        <w:rPr>
          <w:rFonts w:ascii="宋体"/>
          <w:sz w:val="24"/>
          <w:szCs w:val="24"/>
        </w:rPr>
      </w:pPr>
      <w:r w:rsidRPr="00B831DD">
        <w:rPr>
          <w:rFonts w:ascii="宋体" w:hAnsi="宋体" w:cs="宋体" w:hint="eastAsia"/>
          <w:sz w:val="24"/>
          <w:szCs w:val="24"/>
        </w:rPr>
        <w:t>每个学生通过参与企业模拟运营的全过程，可正确理解和掌握公司（企业）</w:t>
      </w:r>
      <w:r w:rsidRPr="00B831DD">
        <w:rPr>
          <w:rFonts w:ascii="宋体" w:hAnsi="宋体" w:cs="宋体" w:hint="eastAsia"/>
          <w:sz w:val="24"/>
          <w:szCs w:val="24"/>
        </w:rPr>
        <w:lastRenderedPageBreak/>
        <w:t>的运营流程，并且学生在制定企业战略、产品研发、市场营销、设备投资改造、生产能力规划、物料采购、资金筹集、管理团队锻造、人才培养等企业运作的关键环节上做出决策的同时，使学生的思维、决策分析方法以及方法的应用、动手能力得到一定的训练和提升。</w:t>
      </w:r>
    </w:p>
    <w:p w:rsidR="00DA4910" w:rsidRPr="000873BD" w:rsidRDefault="00DA4910" w:rsidP="008D014F">
      <w:pPr>
        <w:widowControl/>
        <w:adjustRightInd w:val="0"/>
        <w:snapToGrid w:val="0"/>
        <w:spacing w:beforeLines="50" w:afterLines="50"/>
        <w:ind w:firstLineChars="200" w:firstLine="482"/>
        <w:jc w:val="left"/>
        <w:rPr>
          <w:rFonts w:ascii="宋体"/>
          <w:b/>
          <w:bCs/>
          <w:sz w:val="24"/>
          <w:szCs w:val="24"/>
        </w:rPr>
      </w:pPr>
      <w:r w:rsidRPr="000873BD">
        <w:rPr>
          <w:rFonts w:ascii="宋体" w:cs="宋体"/>
          <w:b/>
          <w:bCs/>
          <w:sz w:val="24"/>
          <w:szCs w:val="24"/>
        </w:rPr>
        <w:t>3</w:t>
      </w:r>
      <w:r w:rsidRPr="000873BD">
        <w:rPr>
          <w:rFonts w:ascii="宋体" w:cs="宋体" w:hint="eastAsia"/>
          <w:b/>
          <w:bCs/>
          <w:sz w:val="24"/>
          <w:szCs w:val="24"/>
        </w:rPr>
        <w:t>．情感、态度与价值观发展目标</w:t>
      </w:r>
    </w:p>
    <w:p w:rsidR="00DA4910" w:rsidRDefault="00DA4910" w:rsidP="008D014F">
      <w:pPr>
        <w:tabs>
          <w:tab w:val="left" w:pos="1440"/>
        </w:tabs>
        <w:adjustRightInd w:val="0"/>
        <w:snapToGrid w:val="0"/>
        <w:spacing w:beforeLines="50" w:afterLines="50"/>
        <w:ind w:firstLineChars="200" w:firstLine="480"/>
        <w:outlineLvl w:val="0"/>
        <w:rPr>
          <w:rFonts w:ascii="宋体"/>
          <w:sz w:val="24"/>
          <w:szCs w:val="24"/>
        </w:rPr>
      </w:pPr>
      <w:r w:rsidRPr="00B831DD">
        <w:rPr>
          <w:rFonts w:ascii="宋体" w:hAnsi="宋体" w:cs="宋体" w:hint="eastAsia"/>
          <w:sz w:val="24"/>
          <w:szCs w:val="24"/>
        </w:rPr>
        <w:t>除了在提升专业知识和技能方面发挥作用，</w:t>
      </w:r>
      <w:r w:rsidRPr="00B831DD">
        <w:rPr>
          <w:rFonts w:ascii="宋体" w:hAnsi="宋体" w:cs="宋体"/>
          <w:sz w:val="24"/>
          <w:szCs w:val="24"/>
        </w:rPr>
        <w:t>ERP</w:t>
      </w:r>
      <w:r w:rsidRPr="00B831DD">
        <w:rPr>
          <w:rFonts w:ascii="宋体" w:hAnsi="宋体" w:cs="宋体" w:hint="eastAsia"/>
          <w:sz w:val="24"/>
          <w:szCs w:val="24"/>
        </w:rPr>
        <w:t>沙盘模拟还可以提高学生的综合素质</w:t>
      </w:r>
      <w:r>
        <w:rPr>
          <w:rFonts w:ascii="宋体" w:hAnsi="宋体" w:cs="宋体" w:hint="eastAsia"/>
          <w:sz w:val="24"/>
          <w:szCs w:val="24"/>
        </w:rPr>
        <w:t>，包括：（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）树立共赢理念；（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）全局观念与团队合作；（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）保持诚信；（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）个性与职业定位；（</w:t>
      </w:r>
      <w:r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）感悟人生。</w:t>
      </w:r>
    </w:p>
    <w:p w:rsidR="001B3F13" w:rsidRDefault="00DA4910" w:rsidP="008D014F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 w:hAnsi="宋体" w:cs="宋体"/>
          <w:b/>
          <w:bCs/>
          <w:sz w:val="24"/>
          <w:szCs w:val="24"/>
        </w:rPr>
      </w:pPr>
      <w:bookmarkStart w:id="10" w:name="_Toc297541890"/>
      <w:r>
        <w:rPr>
          <w:rFonts w:ascii="宋体" w:hAnsi="宋体" w:cs="宋体" w:hint="eastAsia"/>
          <w:b/>
          <w:bCs/>
          <w:sz w:val="24"/>
          <w:szCs w:val="24"/>
        </w:rPr>
        <w:t>四</w:t>
      </w:r>
      <w:r w:rsidRPr="00A52B4C">
        <w:rPr>
          <w:rFonts w:ascii="宋体" w:hAnsi="宋体" w:cs="宋体" w:hint="eastAsia"/>
          <w:b/>
          <w:bCs/>
          <w:sz w:val="24"/>
          <w:szCs w:val="24"/>
        </w:rPr>
        <w:t>、课程进度表</w:t>
      </w:r>
      <w:bookmarkEnd w:id="10"/>
    </w:p>
    <w:p w:rsidR="00DA4910" w:rsidRPr="00A52B4C" w:rsidRDefault="00DA4910" w:rsidP="008D014F">
      <w:pPr>
        <w:tabs>
          <w:tab w:val="left" w:pos="1440"/>
        </w:tabs>
        <w:adjustRightInd w:val="0"/>
        <w:snapToGrid w:val="0"/>
        <w:spacing w:beforeLines="50" w:afterLines="50"/>
        <w:jc w:val="center"/>
        <w:outlineLvl w:val="0"/>
        <w:rPr>
          <w:rFonts w:ascii="宋体"/>
          <w:b/>
          <w:bCs/>
        </w:rPr>
      </w:pPr>
      <w:r w:rsidRPr="00A52B4C">
        <w:rPr>
          <w:rFonts w:ascii="宋体" w:hAnsi="宋体" w:cs="宋体" w:hint="eastAsia"/>
          <w:b/>
          <w:bCs/>
        </w:rPr>
        <w:t>教学进程表</w:t>
      </w:r>
    </w:p>
    <w:tbl>
      <w:tblPr>
        <w:tblW w:w="94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6"/>
        <w:gridCol w:w="1338"/>
        <w:gridCol w:w="540"/>
        <w:gridCol w:w="2684"/>
        <w:gridCol w:w="2536"/>
        <w:gridCol w:w="1974"/>
        <w:gridCol w:w="6"/>
      </w:tblGrid>
      <w:tr w:rsidR="00DA4910" w:rsidRPr="00B16E6A">
        <w:trPr>
          <w:gridAfter w:val="1"/>
          <w:wAfter w:w="6" w:type="dxa"/>
          <w:trHeight w:val="458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C660CD">
              <w:rPr>
                <w:rFonts w:ascii="宋体" w:hAnsi="宋体" w:cs="宋体" w:hint="eastAsia"/>
                <w:b/>
                <w:bCs/>
              </w:rPr>
              <w:t>周</w:t>
            </w:r>
          </w:p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C660CD">
              <w:rPr>
                <w:rFonts w:ascii="宋体" w:hAnsi="宋体" w:cs="宋体" w:hint="eastAsia"/>
                <w:b/>
                <w:bCs/>
              </w:rPr>
              <w:t>次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C660CD">
              <w:rPr>
                <w:rFonts w:ascii="宋体" w:hAnsi="宋体" w:cs="宋体" w:hint="eastAsia"/>
                <w:b/>
                <w:bCs/>
              </w:rPr>
              <w:t>教学主题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E722A3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C660CD">
              <w:rPr>
                <w:rFonts w:ascii="宋体" w:hAnsi="宋体" w:cs="宋体" w:hint="eastAsia"/>
                <w:b/>
                <w:bCs/>
              </w:rPr>
              <w:t>学时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C660CD">
              <w:rPr>
                <w:rFonts w:ascii="宋体" w:hAnsi="宋体" w:cs="宋体" w:hint="eastAsia"/>
                <w:b/>
                <w:bCs/>
              </w:rPr>
              <w:t>要点与重点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教学方式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cs="宋体" w:hint="eastAsia"/>
                <w:b/>
                <w:bCs/>
              </w:rPr>
              <w:t>作业安排</w:t>
            </w:r>
          </w:p>
        </w:tc>
      </w:tr>
      <w:tr w:rsidR="00DA4910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课程简介</w:t>
            </w:r>
          </w:p>
          <w:p w:rsidR="00DA4910" w:rsidRPr="00C660CD" w:rsidRDefault="00DA4910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运作准备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left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 w:hint="eastAsia"/>
              </w:rPr>
              <w:t>课程简介及教学要求</w:t>
            </w:r>
            <w:r w:rsidRPr="00C660CD">
              <w:rPr>
                <w:rFonts w:ascii="宋体" w:hAnsi="宋体" w:cs="宋体"/>
              </w:rPr>
              <w:t xml:space="preserve">                               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 w:hint="eastAsia"/>
              </w:rPr>
              <w:t>组织准备工作</w:t>
            </w:r>
            <w:r w:rsidRPr="00C660CD">
              <w:rPr>
                <w:rFonts w:ascii="宋体" w:hAnsi="宋体" w:cs="宋体"/>
              </w:rPr>
              <w:t xml:space="preserve">                                                 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 w:hint="eastAsia"/>
              </w:rPr>
              <w:t>模拟企业简介</w:t>
            </w:r>
            <w:r w:rsidRPr="00C660CD">
              <w:rPr>
                <w:rFonts w:ascii="宋体" w:hAnsi="宋体" w:cs="宋体"/>
              </w:rPr>
              <w:t xml:space="preserve">                                                              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 w:hint="eastAsia"/>
              </w:rPr>
              <w:t>沙盘简介</w:t>
            </w:r>
            <w:r w:rsidRPr="00C660CD">
              <w:rPr>
                <w:rFonts w:ascii="宋体" w:hAnsi="宋体" w:cs="宋体"/>
              </w:rPr>
              <w:t xml:space="preserve">                    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 w:hint="eastAsia"/>
              </w:rPr>
              <w:t>沙盘运作规则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讲解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复习规则</w:t>
            </w:r>
          </w:p>
        </w:tc>
      </w:tr>
      <w:tr w:rsidR="00DA4910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left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运作准备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left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1.</w:t>
            </w:r>
            <w:r w:rsidRPr="00C660CD">
              <w:rPr>
                <w:rFonts w:ascii="宋体" w:hAnsi="宋体" w:cs="宋体" w:hint="eastAsia"/>
              </w:rPr>
              <w:t>企业初始状态设定</w:t>
            </w:r>
            <w:r w:rsidRPr="00C660CD">
              <w:rPr>
                <w:rFonts w:ascii="宋体" w:hAnsi="宋体" w:cs="宋体"/>
              </w:rPr>
              <w:t xml:space="preserve">                               2.</w:t>
            </w:r>
            <w:r w:rsidRPr="00C660CD">
              <w:rPr>
                <w:rFonts w:ascii="宋体" w:hAnsi="宋体" w:cs="宋体" w:hint="eastAsia"/>
              </w:rPr>
              <w:t>运作示范</w:t>
            </w:r>
            <w:r w:rsidRPr="00C660CD">
              <w:rPr>
                <w:rFonts w:ascii="宋体" w:hAnsi="宋体" w:cs="宋体"/>
              </w:rPr>
              <w:t>——</w:t>
            </w:r>
            <w:r w:rsidRPr="00C660CD">
              <w:rPr>
                <w:rFonts w:ascii="宋体" w:hAnsi="宋体" w:cs="宋体" w:hint="eastAsia"/>
              </w:rPr>
              <w:t>起始年运行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Default="00DA4910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、老师</w:t>
            </w:r>
            <w:r>
              <w:rPr>
                <w:rFonts w:ascii="宋体" w:hAnsi="宋体" w:cs="宋体" w:hint="eastAsia"/>
              </w:rPr>
              <w:t>示范</w:t>
            </w:r>
          </w:p>
          <w:p w:rsidR="00DA4910" w:rsidRPr="00C660CD" w:rsidRDefault="00DA4910" w:rsidP="00A303EA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、学生参与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4910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复习规则</w:t>
            </w:r>
          </w:p>
          <w:p w:rsidR="00073CC2" w:rsidRDefault="00DA4910" w:rsidP="00A303EA">
            <w:pPr>
              <w:adjustRightInd w:val="0"/>
              <w:snapToGrid w:val="0"/>
              <w:jc w:val="center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学习相关工具</w:t>
            </w:r>
          </w:p>
          <w:p w:rsidR="00DA4910" w:rsidRPr="00C660CD" w:rsidRDefault="00073CC2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准备第一年的运行</w:t>
            </w:r>
          </w:p>
        </w:tc>
      </w:tr>
      <w:tr w:rsidR="00DA4910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（第一年）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left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 xml:space="preserve">1 </w:t>
            </w:r>
            <w:r w:rsidRPr="00C660CD">
              <w:rPr>
                <w:rFonts w:ascii="宋体" w:hAnsi="宋体" w:cs="宋体" w:hint="eastAsia"/>
              </w:rPr>
              <w:t>各企业</w:t>
            </w:r>
            <w:r w:rsidRPr="00C660CD">
              <w:rPr>
                <w:rFonts w:ascii="宋体" w:hAnsi="宋体" w:cs="宋体"/>
              </w:rPr>
              <w:t>CEO</w:t>
            </w:r>
            <w:r w:rsidRPr="00C660CD">
              <w:rPr>
                <w:rFonts w:ascii="宋体" w:hAnsi="宋体" w:cs="宋体" w:hint="eastAsia"/>
              </w:rPr>
              <w:t>带领团队，进行企业运行</w:t>
            </w:r>
            <w:r w:rsidRPr="00C660CD">
              <w:rPr>
                <w:rFonts w:ascii="宋体" w:hAnsi="宋体" w:cs="宋体"/>
              </w:rPr>
              <w:t xml:space="preserve">                         2 CEO</w:t>
            </w:r>
            <w:r w:rsidRPr="00C660CD">
              <w:rPr>
                <w:rFonts w:ascii="宋体" w:hAnsi="宋体" w:cs="宋体" w:hint="eastAsia"/>
              </w:rPr>
              <w:t>或其他角色发言</w:t>
            </w:r>
            <w:r w:rsidRPr="00C660CD">
              <w:rPr>
                <w:rFonts w:ascii="宋体" w:hAnsi="宋体" w:cs="宋体"/>
              </w:rPr>
              <w:t xml:space="preserve">                                                3 </w:t>
            </w:r>
            <w:r w:rsidRPr="00C660CD">
              <w:rPr>
                <w:rFonts w:ascii="宋体" w:hAnsi="宋体" w:cs="宋体" w:hint="eastAsia"/>
              </w:rPr>
              <w:t>教师点评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DA4910" w:rsidRPr="00C660CD" w:rsidRDefault="00DA4910" w:rsidP="00A303EA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DA4910" w:rsidRPr="00C660CD" w:rsidRDefault="00DA4910" w:rsidP="00A303EA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4910" w:rsidRDefault="00DA4910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研究市场预测</w:t>
            </w:r>
          </w:p>
          <w:p w:rsidR="00DA4910" w:rsidRPr="00C660CD" w:rsidRDefault="00DA4910" w:rsidP="00073CC2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准备第</w:t>
            </w:r>
            <w:r w:rsidR="00073CC2">
              <w:rPr>
                <w:rFonts w:ascii="宋体" w:cs="宋体" w:hint="eastAsia"/>
              </w:rPr>
              <w:t>二</w:t>
            </w:r>
            <w:r>
              <w:rPr>
                <w:rFonts w:ascii="宋体" w:cs="宋体" w:hint="eastAsia"/>
              </w:rPr>
              <w:t>年的运行</w:t>
            </w:r>
          </w:p>
        </w:tc>
      </w:tr>
      <w:tr w:rsidR="00DA4910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（第二年）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同上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DA4910" w:rsidRPr="00C660CD" w:rsidRDefault="00DA4910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4910" w:rsidRPr="00C660CD" w:rsidRDefault="00DA4910" w:rsidP="00073CC2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研究对手和市场预测，准备第</w:t>
            </w:r>
            <w:r w:rsidR="00073CC2">
              <w:rPr>
                <w:rFonts w:ascii="宋体" w:cs="宋体" w:hint="eastAsia"/>
              </w:rPr>
              <w:t>三</w:t>
            </w:r>
            <w:r>
              <w:rPr>
                <w:rFonts w:ascii="宋体" w:cs="宋体" w:hint="eastAsia"/>
              </w:rPr>
              <w:t>年的运行</w:t>
            </w:r>
          </w:p>
        </w:tc>
      </w:tr>
      <w:tr w:rsidR="00DA4910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（第三年）</w:t>
            </w:r>
            <w:r w:rsidRPr="00C660CD">
              <w:rPr>
                <w:rFonts w:ascii="宋体" w:hAnsi="宋体" w:cs="宋体"/>
              </w:rPr>
              <w:t xml:space="preserve">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同上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DA4910" w:rsidRPr="00C660CD" w:rsidRDefault="00DA4910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4910" w:rsidRPr="00C660CD" w:rsidRDefault="00DA4910" w:rsidP="00073CC2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研究对手和市场预测，准备第</w:t>
            </w:r>
            <w:r w:rsidR="00073CC2">
              <w:rPr>
                <w:rFonts w:ascii="宋体" w:cs="宋体" w:hint="eastAsia"/>
              </w:rPr>
              <w:t>四</w:t>
            </w:r>
            <w:r>
              <w:rPr>
                <w:rFonts w:ascii="宋体" w:cs="宋体" w:hint="eastAsia"/>
              </w:rPr>
              <w:t>年的运行</w:t>
            </w:r>
          </w:p>
        </w:tc>
      </w:tr>
      <w:tr w:rsidR="00DA4910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（第四年）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同上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DA4910" w:rsidRPr="00C660CD" w:rsidRDefault="00DA4910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4910" w:rsidRPr="00C660CD" w:rsidRDefault="00DA4910" w:rsidP="00073CC2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研究对手和市场预测，准备第</w:t>
            </w:r>
            <w:r w:rsidR="00073CC2">
              <w:rPr>
                <w:rFonts w:ascii="宋体" w:cs="宋体" w:hint="eastAsia"/>
              </w:rPr>
              <w:t>五</w:t>
            </w:r>
            <w:r>
              <w:rPr>
                <w:rFonts w:ascii="宋体" w:cs="宋体" w:hint="eastAsia"/>
              </w:rPr>
              <w:t>年的运行</w:t>
            </w:r>
          </w:p>
        </w:tc>
      </w:tr>
      <w:tr w:rsidR="00DA4910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（第五年）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同上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DA4910" w:rsidRPr="00C660CD" w:rsidRDefault="00DA4910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4910" w:rsidRPr="00C660CD" w:rsidRDefault="00DA4910" w:rsidP="00073CC2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研究对手和市场预测，准备第</w:t>
            </w:r>
            <w:r w:rsidR="00073CC2">
              <w:rPr>
                <w:rFonts w:ascii="宋体" w:cs="宋体" w:hint="eastAsia"/>
              </w:rPr>
              <w:t>六</w:t>
            </w:r>
            <w:r>
              <w:rPr>
                <w:rFonts w:ascii="宋体" w:cs="宋体" w:hint="eastAsia"/>
              </w:rPr>
              <w:t>年的运行</w:t>
            </w:r>
          </w:p>
        </w:tc>
      </w:tr>
      <w:tr w:rsidR="00DA4910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372548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372548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（第六年）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372548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同上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DA4910" w:rsidRPr="00C660CD" w:rsidRDefault="00DA4910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4910" w:rsidRPr="00C660CD" w:rsidRDefault="00073CC2" w:rsidP="00372548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整理实训手册</w:t>
            </w:r>
          </w:p>
        </w:tc>
      </w:tr>
      <w:tr w:rsidR="00DA4910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Default="00DA4910" w:rsidP="00372548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372548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课程小结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Pr="00C660CD" w:rsidRDefault="00DA4910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10" w:rsidRDefault="00DA4910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/>
              </w:rPr>
              <w:t>CEO</w:t>
            </w:r>
            <w:r w:rsidRPr="00C660CD">
              <w:rPr>
                <w:rFonts w:ascii="宋体" w:hAnsi="宋体" w:cs="宋体" w:hint="eastAsia"/>
              </w:rPr>
              <w:t>总结发言</w:t>
            </w:r>
            <w:r>
              <w:rPr>
                <w:rFonts w:ascii="宋体" w:hAnsi="宋体" w:cs="宋体" w:hint="eastAsia"/>
              </w:rPr>
              <w:t>；</w:t>
            </w:r>
            <w:r>
              <w:rPr>
                <w:rFonts w:ascii="宋体" w:hAnsi="宋体" w:cs="宋体"/>
              </w:rPr>
              <w:t xml:space="preserve"> </w:t>
            </w:r>
          </w:p>
          <w:p w:rsidR="00DA4910" w:rsidRDefault="00DA4910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、各组运行结果总评</w:t>
            </w:r>
            <w:r>
              <w:rPr>
                <w:rFonts w:ascii="宋体" w:hAnsi="宋体" w:cs="宋体" w:hint="eastAsia"/>
              </w:rPr>
              <w:t>；</w:t>
            </w:r>
          </w:p>
          <w:p w:rsidR="00DA4910" w:rsidRPr="00C660CD" w:rsidRDefault="00DA4910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、教师总评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4910" w:rsidRPr="00C660CD" w:rsidRDefault="00DA4910" w:rsidP="00372548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撰写课程总结</w:t>
            </w:r>
          </w:p>
        </w:tc>
      </w:tr>
      <w:tr w:rsidR="00DA4910" w:rsidRPr="00B16E6A">
        <w:trPr>
          <w:trHeight w:val="375"/>
        </w:trPr>
        <w:tc>
          <w:tcPr>
            <w:tcW w:w="948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4910" w:rsidRPr="00C660CD" w:rsidRDefault="00DA4910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注：</w:t>
            </w:r>
            <w:r>
              <w:rPr>
                <w:rFonts w:ascii="宋体" w:hAnsi="宋体" w:cs="宋体" w:hint="eastAsia"/>
              </w:rPr>
              <w:t>因实验室容量的限制，各班</w:t>
            </w:r>
            <w:r w:rsidRPr="00C660CD">
              <w:rPr>
                <w:rFonts w:ascii="宋体" w:hAnsi="宋体" w:cs="宋体" w:hint="eastAsia"/>
              </w:rPr>
              <w:t>具体周次安排，</w:t>
            </w:r>
            <w:r>
              <w:rPr>
                <w:rFonts w:ascii="宋体" w:hAnsi="宋体" w:cs="宋体" w:hint="eastAsia"/>
              </w:rPr>
              <w:t>见实验室课程安排</w:t>
            </w:r>
          </w:p>
        </w:tc>
      </w:tr>
    </w:tbl>
    <w:p w:rsidR="00DA4910" w:rsidRDefault="00DA4910" w:rsidP="008D014F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/>
          <w:b/>
          <w:bCs/>
          <w:sz w:val="24"/>
          <w:szCs w:val="24"/>
        </w:rPr>
      </w:pPr>
    </w:p>
    <w:p w:rsidR="00DA4910" w:rsidRDefault="00DA4910" w:rsidP="008D014F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/>
          <w:b/>
          <w:bCs/>
          <w:sz w:val="24"/>
          <w:szCs w:val="24"/>
        </w:rPr>
      </w:pPr>
    </w:p>
    <w:p w:rsidR="00DA4910" w:rsidRPr="00C02B83" w:rsidRDefault="00DA4910" w:rsidP="008D014F">
      <w:pPr>
        <w:tabs>
          <w:tab w:val="left" w:pos="1440"/>
        </w:tabs>
        <w:adjustRightInd w:val="0"/>
        <w:snapToGrid w:val="0"/>
        <w:spacing w:beforeLines="100" w:afterLines="100"/>
        <w:outlineLvl w:val="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五</w:t>
      </w:r>
      <w:r w:rsidRPr="00C02B83">
        <w:rPr>
          <w:rFonts w:ascii="宋体" w:hAnsi="宋体" w:cs="宋体" w:hint="eastAsia"/>
          <w:b/>
          <w:bCs/>
          <w:sz w:val="24"/>
          <w:szCs w:val="24"/>
        </w:rPr>
        <w:t>、成绩评定方法及标准</w:t>
      </w:r>
    </w:p>
    <w:tbl>
      <w:tblPr>
        <w:tblW w:w="8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5702"/>
        <w:gridCol w:w="992"/>
      </w:tblGrid>
      <w:tr w:rsidR="00DA4910" w:rsidRPr="00DE6EB5">
        <w:trPr>
          <w:trHeight w:val="315"/>
          <w:jc w:val="center"/>
        </w:trPr>
        <w:tc>
          <w:tcPr>
            <w:tcW w:w="1725" w:type="dxa"/>
            <w:vAlign w:val="center"/>
          </w:tcPr>
          <w:p w:rsidR="00DA4910" w:rsidRPr="00DE6EB5" w:rsidRDefault="00DA4910" w:rsidP="00C02B83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DE6EB5">
              <w:rPr>
                <w:rFonts w:ascii="宋体" w:hAnsi="宋体" w:cs="宋体" w:hint="eastAsia"/>
                <w:b/>
                <w:bCs/>
              </w:rPr>
              <w:t>考核内容</w:t>
            </w:r>
          </w:p>
        </w:tc>
        <w:tc>
          <w:tcPr>
            <w:tcW w:w="5702" w:type="dxa"/>
            <w:vAlign w:val="center"/>
          </w:tcPr>
          <w:p w:rsidR="00DA4910" w:rsidRPr="00DE6EB5" w:rsidRDefault="00DA4910" w:rsidP="00C02B83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DE6EB5">
              <w:rPr>
                <w:rFonts w:ascii="宋体" w:hAnsi="宋体" w:cs="宋体" w:hint="eastAsia"/>
                <w:b/>
                <w:bCs/>
              </w:rPr>
              <w:t>评价标准</w:t>
            </w:r>
            <w:r>
              <w:rPr>
                <w:rFonts w:ascii="宋体" w:hAnsi="宋体" w:cs="宋体" w:hint="eastAsia"/>
                <w:b/>
                <w:bCs/>
              </w:rPr>
              <w:t>及要求</w:t>
            </w:r>
          </w:p>
        </w:tc>
        <w:tc>
          <w:tcPr>
            <w:tcW w:w="992" w:type="dxa"/>
            <w:vAlign w:val="center"/>
          </w:tcPr>
          <w:p w:rsidR="00DA4910" w:rsidRPr="00DE6EB5" w:rsidRDefault="00DA4910" w:rsidP="00C02B83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DE6EB5">
              <w:rPr>
                <w:rFonts w:ascii="宋体" w:hAnsi="宋体" w:cs="宋体" w:hint="eastAsia"/>
                <w:b/>
                <w:bCs/>
              </w:rPr>
              <w:t>权重</w:t>
            </w:r>
          </w:p>
        </w:tc>
      </w:tr>
      <w:tr w:rsidR="00DA4910" w:rsidRPr="00DE6EB5">
        <w:trPr>
          <w:trHeight w:val="315"/>
          <w:jc w:val="center"/>
        </w:trPr>
        <w:tc>
          <w:tcPr>
            <w:tcW w:w="1725" w:type="dxa"/>
            <w:vAlign w:val="center"/>
          </w:tcPr>
          <w:p w:rsidR="00DA4910" w:rsidRPr="00721A1B" w:rsidRDefault="00DA4910" w:rsidP="00D95698"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平时表现</w:t>
            </w:r>
          </w:p>
        </w:tc>
        <w:tc>
          <w:tcPr>
            <w:tcW w:w="5702" w:type="dxa"/>
            <w:vAlign w:val="center"/>
          </w:tcPr>
          <w:p w:rsidR="00DA4910" w:rsidRDefault="00DA4910" w:rsidP="00D95698"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主要考虑：</w:t>
            </w:r>
          </w:p>
          <w:p w:rsidR="00DA4910" w:rsidRPr="00721A1B" w:rsidRDefault="00DA4910" w:rsidP="00D95698"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出勤、工作态度、</w:t>
            </w:r>
            <w:r w:rsidRPr="00721A1B">
              <w:rPr>
                <w:rFonts w:ascii="宋体" w:hAnsi="宋体" w:cs="宋体" w:hint="eastAsia"/>
                <w:color w:val="000000"/>
              </w:rPr>
              <w:t>团队合作</w:t>
            </w:r>
            <w:r>
              <w:rPr>
                <w:rFonts w:ascii="宋体" w:hAnsi="宋体" w:cs="宋体" w:hint="eastAsia"/>
                <w:color w:val="000000"/>
              </w:rPr>
              <w:t>、</w:t>
            </w:r>
            <w:r w:rsidRPr="00721A1B">
              <w:rPr>
                <w:rFonts w:ascii="宋体" w:hAnsi="宋体" w:cs="宋体" w:hint="eastAsia"/>
                <w:color w:val="000000"/>
              </w:rPr>
              <w:t>遵守运作规则</w:t>
            </w:r>
          </w:p>
        </w:tc>
        <w:tc>
          <w:tcPr>
            <w:tcW w:w="992" w:type="dxa"/>
            <w:vAlign w:val="center"/>
          </w:tcPr>
          <w:p w:rsidR="00DA4910" w:rsidRPr="00721A1B" w:rsidRDefault="00DA4910" w:rsidP="00D95698"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20</w:t>
            </w:r>
            <w:r w:rsidRPr="00721A1B">
              <w:rPr>
                <w:rFonts w:ascii="宋体" w:hAnsi="宋体" w:cs="宋体"/>
                <w:color w:val="000000"/>
              </w:rPr>
              <w:t>%</w:t>
            </w:r>
          </w:p>
        </w:tc>
      </w:tr>
      <w:tr w:rsidR="00DA4910" w:rsidRPr="00DE6EB5">
        <w:trPr>
          <w:trHeight w:val="315"/>
          <w:jc w:val="center"/>
        </w:trPr>
        <w:tc>
          <w:tcPr>
            <w:tcW w:w="1725" w:type="dxa"/>
            <w:vAlign w:val="center"/>
          </w:tcPr>
          <w:p w:rsidR="00DA4910" w:rsidRPr="00721A1B" w:rsidRDefault="00DA4910" w:rsidP="00D95698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721A1B">
              <w:rPr>
                <w:rFonts w:ascii="宋体" w:hAnsi="宋体" w:cs="宋体" w:hint="eastAsia"/>
                <w:color w:val="000000"/>
              </w:rPr>
              <w:t>经营活动记录</w:t>
            </w:r>
          </w:p>
        </w:tc>
        <w:tc>
          <w:tcPr>
            <w:tcW w:w="5702" w:type="dxa"/>
            <w:vAlign w:val="center"/>
          </w:tcPr>
          <w:p w:rsidR="00DA4910" w:rsidRPr="00721A1B" w:rsidRDefault="00DA4910" w:rsidP="00D95698">
            <w:pPr>
              <w:adjustRightInd w:val="0"/>
              <w:snapToGrid w:val="0"/>
              <w:rPr>
                <w:rFonts w:ascii="宋体"/>
                <w:color w:val="000000"/>
              </w:rPr>
            </w:pPr>
            <w:r w:rsidRPr="00721A1B">
              <w:rPr>
                <w:rFonts w:ascii="宋体" w:hAnsi="宋体" w:cs="宋体" w:hint="eastAsia"/>
                <w:color w:val="000000"/>
              </w:rPr>
              <w:t>经营活动记录齐全</w:t>
            </w:r>
            <w:r>
              <w:rPr>
                <w:rFonts w:ascii="宋体" w:hAnsi="宋体" w:cs="宋体" w:hint="eastAsia"/>
                <w:color w:val="000000"/>
              </w:rPr>
              <w:t>、准确</w:t>
            </w:r>
          </w:p>
        </w:tc>
        <w:tc>
          <w:tcPr>
            <w:tcW w:w="992" w:type="dxa"/>
            <w:vAlign w:val="center"/>
          </w:tcPr>
          <w:p w:rsidR="00DA4910" w:rsidRPr="00721A1B" w:rsidRDefault="00DA4910" w:rsidP="00D95698"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 w:rsidRPr="00721A1B">
              <w:rPr>
                <w:rFonts w:ascii="宋体" w:hAnsi="宋体" w:cs="宋体"/>
                <w:color w:val="000000"/>
              </w:rPr>
              <w:t>20%</w:t>
            </w:r>
          </w:p>
        </w:tc>
      </w:tr>
      <w:tr w:rsidR="00DA4910" w:rsidRPr="00DE6EB5">
        <w:trPr>
          <w:trHeight w:val="315"/>
          <w:jc w:val="center"/>
        </w:trPr>
        <w:tc>
          <w:tcPr>
            <w:tcW w:w="1725" w:type="dxa"/>
            <w:vAlign w:val="center"/>
          </w:tcPr>
          <w:p w:rsidR="00DA4910" w:rsidRPr="00721A1B" w:rsidRDefault="00DA4910" w:rsidP="00721A1B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721A1B">
              <w:rPr>
                <w:rFonts w:ascii="宋体" w:hAnsi="宋体" w:cs="宋体" w:hint="eastAsia"/>
                <w:color w:val="000000"/>
              </w:rPr>
              <w:t>经营成果</w:t>
            </w:r>
          </w:p>
        </w:tc>
        <w:tc>
          <w:tcPr>
            <w:tcW w:w="5702" w:type="dxa"/>
            <w:vAlign w:val="center"/>
          </w:tcPr>
          <w:p w:rsidR="00DA4910" w:rsidRPr="00721A1B" w:rsidRDefault="00DA4910" w:rsidP="00C02B83">
            <w:pPr>
              <w:adjustRightInd w:val="0"/>
              <w:snapToGrid w:val="0"/>
              <w:rPr>
                <w:rFonts w:ascii="宋体"/>
                <w:color w:val="000000"/>
              </w:rPr>
            </w:pPr>
            <w:r w:rsidRPr="00721A1B">
              <w:rPr>
                <w:rFonts w:ascii="宋体" w:hAnsi="宋体" w:cs="宋体" w:hint="eastAsia"/>
                <w:color w:val="000000"/>
              </w:rPr>
              <w:t>企业经营的排名，评估标准：</w:t>
            </w:r>
          </w:p>
          <w:p w:rsidR="00DA4910" w:rsidRPr="00721A1B" w:rsidRDefault="00DA4910" w:rsidP="00C02B83">
            <w:p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总得分＝结束年所有者权益（</w:t>
            </w:r>
            <w:r w:rsidRPr="00721A1B">
              <w:rPr>
                <w:rFonts w:ascii="宋体" w:hAnsi="宋体" w:cs="宋体"/>
                <w:color w:val="000000"/>
              </w:rPr>
              <w:t>1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＋总分</w:t>
            </w:r>
            <w:r w:rsidRPr="00721A1B">
              <w:rPr>
                <w:rFonts w:ascii="宋体" w:hAnsi="宋体" w:cs="宋体"/>
                <w:color w:val="000000"/>
              </w:rPr>
              <w:t>/100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）</w:t>
            </w:r>
          </w:p>
          <w:p w:rsidR="00DA4910" w:rsidRPr="00721A1B" w:rsidRDefault="00DA4910" w:rsidP="00C02B83">
            <w:p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总分包括：</w:t>
            </w:r>
          </w:p>
          <w:p w:rsidR="00DA4910" w:rsidRPr="00721A1B" w:rsidRDefault="00DA4910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开发完成并形成销售的市场：区域</w:t>
            </w:r>
            <w:r w:rsidRPr="00721A1B">
              <w:rPr>
                <w:rFonts w:ascii="宋体" w:hAnsi="宋体" w:cs="宋体"/>
                <w:color w:val="000000"/>
              </w:rPr>
              <w:t>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分；国内</w:t>
            </w:r>
            <w:r w:rsidRPr="00721A1B">
              <w:rPr>
                <w:rFonts w:ascii="宋体" w:hAnsi="宋体" w:cs="宋体"/>
                <w:color w:val="000000"/>
              </w:rPr>
              <w:t>15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分；亚洲</w:t>
            </w:r>
            <w:r w:rsidRPr="00721A1B">
              <w:rPr>
                <w:rFonts w:ascii="宋体" w:hAnsi="宋体" w:cs="宋体"/>
                <w:color w:val="000000"/>
              </w:rPr>
              <w:t>20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分；国际</w:t>
            </w:r>
            <w:r w:rsidRPr="00721A1B">
              <w:rPr>
                <w:rFonts w:ascii="宋体" w:hAnsi="宋体" w:cs="宋体"/>
                <w:color w:val="000000"/>
              </w:rPr>
              <w:t>25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</w:p>
          <w:p w:rsidR="00DA4910" w:rsidRPr="00721A1B" w:rsidRDefault="00DA4910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研发完成并形成销售的产品：</w:t>
            </w:r>
            <w:r w:rsidRPr="00721A1B">
              <w:rPr>
                <w:rFonts w:ascii="宋体" w:hAnsi="宋体" w:cs="宋体"/>
                <w:color w:val="000000"/>
              </w:rPr>
              <w:t>P</w:t>
            </w:r>
            <w:r w:rsidRPr="00721A1B">
              <w:rPr>
                <w:rFonts w:ascii="宋体" w:hAnsi="宋体" w:cs="宋体"/>
                <w:color w:val="000000"/>
                <w:vertAlign w:val="subscript"/>
              </w:rPr>
              <w:t>2</w:t>
            </w:r>
            <w:r>
              <w:rPr>
                <w:rFonts w:ascii="宋体" w:cs="宋体"/>
                <w:color w:val="000000"/>
              </w:rPr>
              <w:t>-</w:t>
            </w:r>
            <w:r w:rsidRPr="00721A1B">
              <w:rPr>
                <w:rFonts w:ascii="宋体" w:hAnsi="宋体" w:cs="宋体"/>
                <w:color w:val="000000"/>
              </w:rPr>
              <w:t>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</w:t>
            </w:r>
            <w:r w:rsidRPr="00721A1B">
              <w:rPr>
                <w:rFonts w:ascii="宋体" w:hAnsi="宋体" w:cs="宋体"/>
                <w:color w:val="000000"/>
              </w:rPr>
              <w:t>P</w:t>
            </w:r>
            <w:r w:rsidRPr="00721A1B">
              <w:rPr>
                <w:rFonts w:ascii="宋体" w:hAnsi="宋体" w:cs="宋体"/>
                <w:color w:val="000000"/>
                <w:vertAlign w:val="subscript"/>
              </w:rPr>
              <w:t>3</w:t>
            </w:r>
            <w:r>
              <w:rPr>
                <w:rFonts w:ascii="宋体" w:cs="宋体"/>
                <w:color w:val="000000"/>
              </w:rPr>
              <w:t>-</w:t>
            </w:r>
            <w:r w:rsidRPr="00721A1B">
              <w:rPr>
                <w:rFonts w:ascii="宋体" w:hAnsi="宋体" w:cs="宋体"/>
                <w:color w:val="000000"/>
              </w:rPr>
              <w:t>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</w:t>
            </w:r>
            <w:r w:rsidRPr="00721A1B">
              <w:rPr>
                <w:rFonts w:ascii="宋体" w:hAnsi="宋体" w:cs="宋体"/>
                <w:color w:val="000000"/>
              </w:rPr>
              <w:t>P</w:t>
            </w:r>
            <w:r w:rsidRPr="00721A1B">
              <w:rPr>
                <w:rFonts w:ascii="宋体" w:hAnsi="宋体" w:cs="宋体"/>
                <w:color w:val="000000"/>
                <w:vertAlign w:val="subscript"/>
              </w:rPr>
              <w:t>4</w:t>
            </w:r>
            <w:r>
              <w:rPr>
                <w:rFonts w:ascii="宋体" w:cs="宋体"/>
                <w:color w:val="000000"/>
              </w:rPr>
              <w:t>-</w:t>
            </w:r>
            <w:r w:rsidRPr="00721A1B">
              <w:rPr>
                <w:rFonts w:ascii="宋体" w:hAnsi="宋体" w:cs="宋体"/>
                <w:color w:val="000000"/>
              </w:rPr>
              <w:t>15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</w:p>
          <w:p w:rsidR="00DA4910" w:rsidRPr="00721A1B" w:rsidRDefault="00DA4910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目前拥有自主产权的厂房：大厂房</w:t>
            </w:r>
            <w:r w:rsidRPr="00721A1B">
              <w:rPr>
                <w:rFonts w:ascii="宋体" w:hAnsi="宋体" w:cs="宋体"/>
                <w:color w:val="000000"/>
              </w:rPr>
              <w:t>15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分；小厂房</w:t>
            </w:r>
            <w:r w:rsidRPr="00721A1B">
              <w:rPr>
                <w:rFonts w:ascii="宋体" w:hAnsi="宋体" w:cs="宋体"/>
                <w:color w:val="000000"/>
              </w:rPr>
              <w:t>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</w:p>
          <w:p w:rsidR="00DA4910" w:rsidRPr="00721A1B" w:rsidRDefault="00DA4910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目前拥有的生产线：手工</w:t>
            </w:r>
            <w:r w:rsidRPr="00721A1B">
              <w:rPr>
                <w:rFonts w:ascii="宋体" w:hAnsi="宋体" w:cs="宋体"/>
                <w:color w:val="000000"/>
              </w:rPr>
              <w:t>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  <w:r w:rsidRPr="00721A1B">
              <w:rPr>
                <w:rFonts w:ascii="宋体" w:hAnsi="宋体" w:cs="宋体"/>
                <w:color w:val="000000"/>
              </w:rPr>
              <w:t>/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条；半自动</w:t>
            </w:r>
            <w:r w:rsidRPr="00721A1B">
              <w:rPr>
                <w:rFonts w:ascii="宋体" w:hAnsi="宋体" w:cs="宋体"/>
                <w:color w:val="000000"/>
              </w:rPr>
              <w:t>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  <w:r w:rsidRPr="00721A1B">
              <w:rPr>
                <w:rFonts w:ascii="宋体" w:hAnsi="宋体" w:cs="宋体"/>
                <w:color w:val="000000"/>
              </w:rPr>
              <w:t>/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条；全自动</w:t>
            </w:r>
            <w:r w:rsidRPr="00721A1B">
              <w:rPr>
                <w:rFonts w:ascii="宋体" w:hAnsi="宋体" w:cs="宋体"/>
                <w:color w:val="000000"/>
              </w:rPr>
              <w:t>/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柔性</w:t>
            </w:r>
            <w:r w:rsidRPr="00721A1B">
              <w:rPr>
                <w:rFonts w:ascii="宋体" w:hAnsi="宋体" w:cs="宋体"/>
                <w:color w:val="000000"/>
              </w:rPr>
              <w:t>15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  <w:r w:rsidRPr="00721A1B">
              <w:rPr>
                <w:rFonts w:ascii="宋体" w:hAnsi="宋体" w:cs="宋体"/>
                <w:color w:val="000000"/>
              </w:rPr>
              <w:t>/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条</w:t>
            </w:r>
          </w:p>
          <w:p w:rsidR="00DA4910" w:rsidRPr="00721A1B" w:rsidRDefault="00DA4910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完成管理体系认证：</w:t>
            </w:r>
            <w:r w:rsidRPr="00721A1B">
              <w:rPr>
                <w:rFonts w:ascii="宋体" w:hAnsi="宋体" w:cs="宋体"/>
                <w:color w:val="000000"/>
              </w:rPr>
              <w:t>ISO9000—10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</w:t>
            </w:r>
            <w:r w:rsidRPr="00721A1B">
              <w:rPr>
                <w:rFonts w:ascii="宋体" w:hAnsi="宋体" w:cs="宋体"/>
                <w:color w:val="000000"/>
              </w:rPr>
              <w:t>ISO14000—10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</w:p>
          <w:p w:rsidR="00DA4910" w:rsidRPr="00721A1B" w:rsidRDefault="00DA4910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b/>
                <w:bCs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结束年市场第一：</w:t>
            </w:r>
            <w:r w:rsidRPr="00721A1B">
              <w:rPr>
                <w:rFonts w:ascii="宋体" w:hAnsi="宋体" w:cs="宋体"/>
                <w:color w:val="000000"/>
              </w:rPr>
              <w:t>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  <w:r w:rsidRPr="00721A1B">
              <w:rPr>
                <w:rFonts w:ascii="宋体" w:hAnsi="宋体" w:cs="宋体"/>
                <w:color w:val="000000"/>
              </w:rPr>
              <w:t>/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（本地、区域、国内、亚洲、国际）</w:t>
            </w:r>
          </w:p>
        </w:tc>
        <w:tc>
          <w:tcPr>
            <w:tcW w:w="992" w:type="dxa"/>
            <w:vAlign w:val="center"/>
          </w:tcPr>
          <w:p w:rsidR="00DA4910" w:rsidRPr="00721A1B" w:rsidRDefault="00DA4910" w:rsidP="00C02B83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color w:val="000000"/>
              </w:rPr>
              <w:t>3</w:t>
            </w:r>
            <w:r w:rsidRPr="00721A1B">
              <w:rPr>
                <w:rFonts w:ascii="宋体" w:hAnsi="宋体" w:cs="宋体"/>
                <w:color w:val="000000"/>
              </w:rPr>
              <w:t>0%</w:t>
            </w:r>
          </w:p>
        </w:tc>
      </w:tr>
      <w:tr w:rsidR="00DA4910" w:rsidRPr="00DE6EB5">
        <w:trPr>
          <w:trHeight w:val="828"/>
          <w:jc w:val="center"/>
        </w:trPr>
        <w:tc>
          <w:tcPr>
            <w:tcW w:w="1725" w:type="dxa"/>
            <w:vAlign w:val="center"/>
          </w:tcPr>
          <w:p w:rsidR="00DA4910" w:rsidRPr="00721A1B" w:rsidRDefault="00DA4910" w:rsidP="00721A1B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721A1B">
              <w:rPr>
                <w:rFonts w:ascii="宋体" w:hAnsi="宋体" w:cs="宋体" w:hint="eastAsia"/>
                <w:color w:val="000000"/>
              </w:rPr>
              <w:t>课程</w:t>
            </w:r>
            <w:r w:rsidR="00557D5E">
              <w:rPr>
                <w:rFonts w:ascii="宋体" w:hAnsi="宋体" w:cs="宋体" w:hint="eastAsia"/>
                <w:color w:val="000000"/>
              </w:rPr>
              <w:t>总结</w:t>
            </w:r>
          </w:p>
        </w:tc>
        <w:tc>
          <w:tcPr>
            <w:tcW w:w="5702" w:type="dxa"/>
            <w:vAlign w:val="center"/>
          </w:tcPr>
          <w:p w:rsidR="00DA4910" w:rsidRDefault="00DA4910" w:rsidP="00C02B83">
            <w:pPr>
              <w:adjustRightInd w:val="0"/>
              <w:snapToGrid w:val="0"/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主要考虑：</w:t>
            </w:r>
          </w:p>
          <w:p w:rsidR="00DA4910" w:rsidRPr="00721A1B" w:rsidRDefault="00557D5E" w:rsidP="00C02B83">
            <w:pPr>
              <w:adjustRightInd w:val="0"/>
              <w:snapToGrid w:val="0"/>
              <w:jc w:val="left"/>
              <w:rPr>
                <w:rFonts w:ascii="宋体"/>
                <w:color w:val="FF0000"/>
              </w:rPr>
            </w:pPr>
            <w:r>
              <w:rPr>
                <w:rFonts w:ascii="宋体" w:hAnsi="宋体" w:cs="宋体" w:hint="eastAsia"/>
                <w:color w:val="000000"/>
              </w:rPr>
              <w:t>总结</w:t>
            </w:r>
            <w:r w:rsidR="00DA4910" w:rsidRPr="00721A1B">
              <w:rPr>
                <w:rFonts w:ascii="宋体" w:hAnsi="宋体" w:cs="宋体" w:hint="eastAsia"/>
                <w:color w:val="000000"/>
              </w:rPr>
              <w:t>中发现问题</w:t>
            </w:r>
            <w:r w:rsidR="00DA4910">
              <w:rPr>
                <w:rFonts w:ascii="宋体" w:hAnsi="宋体" w:cs="宋体" w:hint="eastAsia"/>
                <w:color w:val="000000"/>
              </w:rPr>
              <w:t>、</w:t>
            </w:r>
            <w:r w:rsidR="00DA4910" w:rsidRPr="00721A1B">
              <w:rPr>
                <w:rFonts w:ascii="宋体" w:hAnsi="宋体" w:cs="宋体" w:hint="eastAsia"/>
                <w:color w:val="000000"/>
              </w:rPr>
              <w:t>对结果分析的客观性</w:t>
            </w:r>
            <w:r w:rsidR="00DA4910">
              <w:rPr>
                <w:rFonts w:ascii="宋体" w:hAnsi="宋体" w:cs="宋体" w:hint="eastAsia"/>
                <w:color w:val="000000"/>
              </w:rPr>
              <w:t>、</w:t>
            </w:r>
            <w:r w:rsidR="00DA4910" w:rsidRPr="00721A1B">
              <w:rPr>
                <w:rFonts w:ascii="宋体" w:hAnsi="宋体" w:cs="宋体" w:hint="eastAsia"/>
                <w:color w:val="000000"/>
              </w:rPr>
              <w:t>问题分析合理深刻</w:t>
            </w:r>
          </w:p>
        </w:tc>
        <w:tc>
          <w:tcPr>
            <w:tcW w:w="992" w:type="dxa"/>
            <w:vAlign w:val="center"/>
          </w:tcPr>
          <w:p w:rsidR="00DA4910" w:rsidRPr="00721A1B" w:rsidRDefault="00DA4910" w:rsidP="00C02B83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  <w:color w:val="000000"/>
              </w:rPr>
              <w:t>3</w:t>
            </w:r>
            <w:r w:rsidRPr="00721A1B">
              <w:rPr>
                <w:rFonts w:ascii="宋体" w:hAnsi="宋体" w:cs="宋体"/>
                <w:color w:val="000000"/>
              </w:rPr>
              <w:t>0%</w:t>
            </w:r>
          </w:p>
        </w:tc>
      </w:tr>
      <w:tr w:rsidR="00DA4910" w:rsidRPr="00DE6EB5">
        <w:trPr>
          <w:trHeight w:val="318"/>
          <w:jc w:val="center"/>
        </w:trPr>
        <w:tc>
          <w:tcPr>
            <w:tcW w:w="1725" w:type="dxa"/>
            <w:vAlign w:val="center"/>
          </w:tcPr>
          <w:p w:rsidR="00DA4910" w:rsidRPr="00DE6EB5" w:rsidRDefault="00DA4910" w:rsidP="00C02B8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DE6EB5">
              <w:rPr>
                <w:rFonts w:ascii="宋体" w:hAnsi="宋体" w:cs="宋体" w:hint="eastAsia"/>
                <w:b/>
                <w:bCs/>
              </w:rPr>
              <w:t>期末考试方式</w:t>
            </w:r>
          </w:p>
        </w:tc>
        <w:tc>
          <w:tcPr>
            <w:tcW w:w="6694" w:type="dxa"/>
            <w:gridSpan w:val="2"/>
            <w:vAlign w:val="center"/>
          </w:tcPr>
          <w:p w:rsidR="00DA4910" w:rsidRPr="00DE6EB5" w:rsidRDefault="00DA4910" w:rsidP="00C02B8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DE6EB5">
              <w:rPr>
                <w:rFonts w:eastAsia="楷体_GB2312" w:cs="楷体_GB2312" w:hint="eastAsia"/>
              </w:rPr>
              <w:t>开卷□</w:t>
            </w:r>
            <w:r w:rsidRPr="00DE6EB5">
              <w:rPr>
                <w:rFonts w:eastAsia="楷体_GB2312"/>
              </w:rPr>
              <w:t xml:space="preserve">    </w:t>
            </w:r>
            <w:r w:rsidRPr="008464D4">
              <w:rPr>
                <w:rFonts w:eastAsia="楷体_GB2312"/>
              </w:rPr>
              <w:t xml:space="preserve"> </w:t>
            </w:r>
            <w:r w:rsidRPr="008464D4">
              <w:rPr>
                <w:rFonts w:eastAsia="楷体_GB2312" w:cs="楷体_GB2312" w:hint="eastAsia"/>
              </w:rPr>
              <w:t>闭卷□</w:t>
            </w:r>
            <w:r w:rsidRPr="00DE6EB5">
              <w:rPr>
                <w:rFonts w:eastAsia="楷体_GB2312"/>
              </w:rPr>
              <w:t xml:space="preserve">   </w:t>
            </w:r>
            <w:r w:rsidRPr="008464D4">
              <w:rPr>
                <w:rFonts w:eastAsia="楷体_GB2312" w:cs="楷体_GB2312" w:hint="eastAsia"/>
                <w:b/>
                <w:bCs/>
              </w:rPr>
              <w:t>课程</w:t>
            </w:r>
            <w:r>
              <w:rPr>
                <w:rFonts w:eastAsia="楷体_GB2312" w:cs="楷体_GB2312" w:hint="eastAsia"/>
                <w:b/>
                <w:bCs/>
              </w:rPr>
              <w:t>总结</w:t>
            </w:r>
            <w:r w:rsidRPr="00B34051">
              <w:rPr>
                <w:rFonts w:eastAsia="楷体_GB2312" w:cs="楷体_GB2312" w:hint="eastAsia"/>
                <w:b/>
                <w:bCs/>
              </w:rPr>
              <w:t>√</w:t>
            </w:r>
            <w:r w:rsidRPr="00DE6EB5">
              <w:rPr>
                <w:rFonts w:eastAsia="楷体_GB2312"/>
              </w:rPr>
              <w:t xml:space="preserve">    </w:t>
            </w:r>
            <w:r w:rsidRPr="00DE6EB5">
              <w:rPr>
                <w:rFonts w:eastAsia="楷体_GB2312" w:cs="楷体_GB2312" w:hint="eastAsia"/>
              </w:rPr>
              <w:t>实操</w:t>
            </w:r>
            <w:r w:rsidR="00557D5E" w:rsidRPr="00B34051">
              <w:rPr>
                <w:rFonts w:eastAsia="楷体_GB2312" w:cs="楷体_GB2312" w:hint="eastAsia"/>
                <w:b/>
                <w:bCs/>
              </w:rPr>
              <w:t>√</w:t>
            </w:r>
          </w:p>
        </w:tc>
      </w:tr>
    </w:tbl>
    <w:p w:rsidR="00DA4910" w:rsidRPr="00AE33D4" w:rsidRDefault="00DA4910" w:rsidP="008D014F">
      <w:pPr>
        <w:tabs>
          <w:tab w:val="left" w:pos="1440"/>
        </w:tabs>
        <w:adjustRightInd w:val="0"/>
        <w:snapToGrid w:val="0"/>
        <w:spacing w:beforeLines="100" w:afterLines="100"/>
        <w:outlineLvl w:val="0"/>
        <w:rPr>
          <w:rFonts w:ascii="宋体"/>
          <w:b/>
          <w:bCs/>
          <w:sz w:val="24"/>
          <w:szCs w:val="24"/>
        </w:rPr>
      </w:pPr>
      <w:r w:rsidRPr="00AE33D4">
        <w:rPr>
          <w:rFonts w:ascii="宋体" w:hAnsi="宋体" w:cs="宋体" w:hint="eastAsia"/>
          <w:b/>
          <w:bCs/>
          <w:sz w:val="24"/>
          <w:szCs w:val="24"/>
        </w:rPr>
        <w:t>十、院（系）教学委员会审查意见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64"/>
      </w:tblGrid>
      <w:tr w:rsidR="00DA4910" w:rsidRPr="005F55F1" w:rsidTr="00557D5E">
        <w:trPr>
          <w:trHeight w:val="2960"/>
        </w:trPr>
        <w:tc>
          <w:tcPr>
            <w:tcW w:w="8364" w:type="dxa"/>
          </w:tcPr>
          <w:p w:rsidR="00DA4910" w:rsidRPr="005F55F1" w:rsidRDefault="00DA4910" w:rsidP="00557D5E">
            <w:pPr>
              <w:spacing w:line="360" w:lineRule="exact"/>
              <w:ind w:firstLineChars="450" w:firstLine="945"/>
              <w:rPr>
                <w:rFonts w:ascii="宋体"/>
              </w:rPr>
            </w:pPr>
          </w:p>
          <w:p w:rsidR="00DA4910" w:rsidRPr="005F55F1" w:rsidRDefault="00DA4910" w:rsidP="00557D5E">
            <w:pPr>
              <w:spacing w:line="360" w:lineRule="exact"/>
              <w:ind w:firstLineChars="450" w:firstLine="945"/>
              <w:rPr>
                <w:rFonts w:ascii="宋体"/>
              </w:rPr>
            </w:pPr>
          </w:p>
          <w:p w:rsidR="00DA4910" w:rsidRPr="005F55F1" w:rsidRDefault="00DA4910" w:rsidP="00557D5E">
            <w:pPr>
              <w:spacing w:line="360" w:lineRule="exact"/>
              <w:ind w:firstLineChars="450" w:firstLine="945"/>
              <w:rPr>
                <w:rFonts w:ascii="宋体"/>
              </w:rPr>
            </w:pPr>
            <w:r w:rsidRPr="005F55F1">
              <w:rPr>
                <w:rFonts w:ascii="宋体" w:hAnsi="宋体" w:cs="宋体" w:hint="eastAsia"/>
              </w:rPr>
              <w:t>我院</w:t>
            </w:r>
            <w:r>
              <w:rPr>
                <w:rFonts w:ascii="宋体" w:hAnsi="宋体" w:cs="宋体" w:hint="eastAsia"/>
              </w:rPr>
              <w:t>（系）</w:t>
            </w:r>
            <w:r w:rsidRPr="005F55F1">
              <w:rPr>
                <w:rFonts w:ascii="宋体" w:hAnsi="宋体" w:cs="宋体" w:hint="eastAsia"/>
              </w:rPr>
              <w:t>教学</w:t>
            </w:r>
            <w:r>
              <w:rPr>
                <w:rFonts w:ascii="宋体" w:hAnsi="宋体" w:cs="宋体" w:hint="eastAsia"/>
              </w:rPr>
              <w:t>指导</w:t>
            </w:r>
            <w:r w:rsidRPr="005F55F1">
              <w:rPr>
                <w:rFonts w:ascii="宋体" w:hAnsi="宋体" w:cs="宋体" w:hint="eastAsia"/>
              </w:rPr>
              <w:t>委员会已对本课程教学大纲进行了审查，同意执行。</w:t>
            </w:r>
          </w:p>
          <w:p w:rsidR="00DA4910" w:rsidRPr="005F55F1" w:rsidRDefault="00DA4910" w:rsidP="005F55F1">
            <w:pPr>
              <w:spacing w:line="360" w:lineRule="exact"/>
              <w:rPr>
                <w:rFonts w:ascii="宋体"/>
              </w:rPr>
            </w:pPr>
          </w:p>
          <w:p w:rsidR="00DA4910" w:rsidRPr="005F55F1" w:rsidRDefault="00DA4910" w:rsidP="005F55F1">
            <w:pPr>
              <w:spacing w:line="360" w:lineRule="exact"/>
              <w:rPr>
                <w:rFonts w:ascii="宋体"/>
              </w:rPr>
            </w:pPr>
          </w:p>
          <w:p w:rsidR="00DA4910" w:rsidRPr="005F55F1" w:rsidRDefault="00DA4910" w:rsidP="00557D5E">
            <w:pPr>
              <w:spacing w:line="360" w:lineRule="exact"/>
              <w:ind w:firstLineChars="150" w:firstLine="315"/>
              <w:rPr>
                <w:rFonts w:ascii="宋体"/>
              </w:rPr>
            </w:pPr>
            <w:r w:rsidRPr="005F55F1">
              <w:rPr>
                <w:rFonts w:ascii="宋体" w:hAnsi="宋体" w:cs="宋体" w:hint="eastAsia"/>
              </w:rPr>
              <w:t>院（系）教学</w:t>
            </w:r>
            <w:r>
              <w:rPr>
                <w:rFonts w:ascii="宋体" w:hAnsi="宋体" w:cs="宋体" w:hint="eastAsia"/>
              </w:rPr>
              <w:t>指导</w:t>
            </w:r>
            <w:r w:rsidRPr="005F55F1">
              <w:rPr>
                <w:rFonts w:ascii="宋体" w:hAnsi="宋体" w:cs="宋体" w:hint="eastAsia"/>
              </w:rPr>
              <w:t>委员会主任签名：</w:t>
            </w:r>
            <w:r w:rsidRPr="005F55F1">
              <w:rPr>
                <w:rFonts w:ascii="宋体" w:hAnsi="宋体" w:cs="宋体"/>
              </w:rPr>
              <w:t xml:space="preserve">              </w:t>
            </w:r>
            <w:r w:rsidRPr="005F55F1">
              <w:rPr>
                <w:rFonts w:ascii="宋体" w:hAnsi="宋体" w:cs="宋体" w:hint="eastAsia"/>
              </w:rPr>
              <w:t>日期：</w:t>
            </w:r>
            <w:r w:rsidRPr="005F55F1">
              <w:rPr>
                <w:rFonts w:ascii="宋体" w:hAnsi="宋体" w:cs="宋体"/>
              </w:rPr>
              <w:t xml:space="preserve">      </w:t>
            </w:r>
            <w:r w:rsidRPr="005F55F1">
              <w:rPr>
                <w:rFonts w:ascii="宋体" w:hAnsi="宋体" w:cs="宋体" w:hint="eastAsia"/>
              </w:rPr>
              <w:t>年</w:t>
            </w:r>
            <w:r w:rsidRPr="005F55F1">
              <w:rPr>
                <w:rFonts w:ascii="宋体" w:hAnsi="宋体" w:cs="宋体"/>
              </w:rPr>
              <w:t xml:space="preserve">    </w:t>
            </w:r>
            <w:r w:rsidRPr="005F55F1">
              <w:rPr>
                <w:rFonts w:ascii="宋体" w:hAnsi="宋体" w:cs="宋体" w:hint="eastAsia"/>
              </w:rPr>
              <w:t>月</w:t>
            </w:r>
            <w:r w:rsidRPr="005F55F1">
              <w:rPr>
                <w:rFonts w:ascii="宋体" w:hAnsi="宋体" w:cs="宋体"/>
              </w:rPr>
              <w:t xml:space="preserve">    </w:t>
            </w:r>
            <w:r w:rsidRPr="005F55F1">
              <w:rPr>
                <w:rFonts w:ascii="宋体" w:hAnsi="宋体" w:cs="宋体" w:hint="eastAsia"/>
              </w:rPr>
              <w:t>日</w:t>
            </w:r>
          </w:p>
          <w:p w:rsidR="00DA4910" w:rsidRPr="005F55F1" w:rsidRDefault="00DA4910" w:rsidP="005F55F1">
            <w:pPr>
              <w:spacing w:line="360" w:lineRule="exact"/>
              <w:rPr>
                <w:rFonts w:ascii="宋体"/>
              </w:rPr>
            </w:pPr>
          </w:p>
        </w:tc>
      </w:tr>
    </w:tbl>
    <w:p w:rsidR="00DA4910" w:rsidRDefault="00DA4910" w:rsidP="008D014F">
      <w:pPr>
        <w:adjustRightInd w:val="0"/>
        <w:snapToGrid w:val="0"/>
        <w:spacing w:beforeLines="50"/>
        <w:ind w:firstLineChars="7" w:firstLine="17"/>
        <w:rPr>
          <w:rFonts w:ascii="宋体"/>
          <w:b/>
          <w:bCs/>
          <w:sz w:val="24"/>
          <w:szCs w:val="24"/>
        </w:rPr>
      </w:pPr>
    </w:p>
    <w:p w:rsidR="00DA4910" w:rsidRPr="00664B92" w:rsidRDefault="00DA4910" w:rsidP="00353000">
      <w:pPr>
        <w:wordWrap w:val="0"/>
        <w:adjustRightInd w:val="0"/>
        <w:snapToGrid w:val="0"/>
        <w:jc w:val="right"/>
      </w:pPr>
      <w:r>
        <w:rPr>
          <w:rFonts w:ascii="宋体" w:hAnsi="宋体" w:cs="宋体"/>
        </w:rPr>
        <w:t xml:space="preserve">  </w:t>
      </w:r>
    </w:p>
    <w:sectPr w:rsidR="00DA4910" w:rsidRPr="00664B92" w:rsidSect="0085606B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D00" w:rsidRDefault="007E2D00">
      <w:r>
        <w:separator/>
      </w:r>
    </w:p>
  </w:endnote>
  <w:endnote w:type="continuationSeparator" w:id="0">
    <w:p w:rsidR="007E2D00" w:rsidRDefault="007E2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D00" w:rsidRDefault="007E2D00">
      <w:r>
        <w:separator/>
      </w:r>
    </w:p>
  </w:footnote>
  <w:footnote w:type="continuationSeparator" w:id="0">
    <w:p w:rsidR="007E2D00" w:rsidRDefault="007E2D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F60F80A"/>
    <w:lvl w:ilvl="0">
      <w:numFmt w:val="bullet"/>
      <w:lvlText w:val="*"/>
      <w:lvlJc w:val="left"/>
    </w:lvl>
  </w:abstractNum>
  <w:abstractNum w:abstractNumId="1">
    <w:nsid w:val="004176A1"/>
    <w:multiLevelType w:val="hybridMultilevel"/>
    <w:tmpl w:val="BBD445DC"/>
    <w:lvl w:ilvl="0" w:tplc="04090001">
      <w:start w:val="1"/>
      <w:numFmt w:val="bullet"/>
      <w:lvlText w:val=""/>
      <w:lvlJc w:val="left"/>
      <w:pPr>
        <w:tabs>
          <w:tab w:val="num" w:pos="983"/>
        </w:tabs>
        <w:ind w:left="983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403"/>
        </w:tabs>
        <w:ind w:left="1403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23"/>
        </w:tabs>
        <w:ind w:left="1823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43"/>
        </w:tabs>
        <w:ind w:left="2243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663"/>
        </w:tabs>
        <w:ind w:left="2663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83"/>
        </w:tabs>
        <w:ind w:left="3083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03"/>
        </w:tabs>
        <w:ind w:left="3503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23"/>
        </w:tabs>
        <w:ind w:left="3923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43"/>
        </w:tabs>
        <w:ind w:left="4343" w:hanging="420"/>
      </w:pPr>
      <w:rPr>
        <w:rFonts w:ascii="Wingdings" w:hAnsi="Wingdings" w:cs="Wingdings" w:hint="default"/>
      </w:rPr>
    </w:lvl>
  </w:abstractNum>
  <w:abstractNum w:abstractNumId="2">
    <w:nsid w:val="09082535"/>
    <w:multiLevelType w:val="hybridMultilevel"/>
    <w:tmpl w:val="9BD6DAA0"/>
    <w:lvl w:ilvl="0" w:tplc="EA5C7A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0C2818BE"/>
    <w:multiLevelType w:val="hybridMultilevel"/>
    <w:tmpl w:val="0722036A"/>
    <w:lvl w:ilvl="0" w:tplc="D9902A82">
      <w:start w:val="1"/>
      <w:numFmt w:val="decimal"/>
      <w:lvlText w:val="%1、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A09044E"/>
    <w:multiLevelType w:val="hybridMultilevel"/>
    <w:tmpl w:val="976EBC36"/>
    <w:lvl w:ilvl="0" w:tplc="4EAEFC5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9107B29"/>
    <w:multiLevelType w:val="hybridMultilevel"/>
    <w:tmpl w:val="4F980AB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55E1BE4"/>
    <w:multiLevelType w:val="hybridMultilevel"/>
    <w:tmpl w:val="68029C32"/>
    <w:lvl w:ilvl="0" w:tplc="4EAEFC5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48D139A2"/>
    <w:multiLevelType w:val="hybridMultilevel"/>
    <w:tmpl w:val="A72CAF7C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cs="Wingdings" w:hint="default"/>
      </w:rPr>
    </w:lvl>
  </w:abstractNum>
  <w:abstractNum w:abstractNumId="8">
    <w:nsid w:val="5EA5198A"/>
    <w:multiLevelType w:val="hybridMultilevel"/>
    <w:tmpl w:val="B52C0B80"/>
    <w:lvl w:ilvl="0" w:tplc="5942B1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C717EC3"/>
    <w:multiLevelType w:val="hybridMultilevel"/>
    <w:tmpl w:val="06647070"/>
    <w:lvl w:ilvl="0" w:tplc="4EAEFC5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0"/>
    <w:lvlOverride w:ilvl="0">
      <w:lvl w:ilvl="0">
        <w:numFmt w:val="bullet"/>
        <w:lvlText w:val=""/>
        <w:legacy w:legacy="1" w:legacySpace="0" w:legacyIndent="0"/>
        <w:lvlJc w:val="left"/>
        <w:rPr>
          <w:rFonts w:ascii="Wingdings" w:hAnsi="Wingdings" w:cs="Wingdings" w:hint="default"/>
          <w:sz w:val="21"/>
          <w:szCs w:val="21"/>
        </w:rPr>
      </w:lvl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4EC2"/>
    <w:rsid w:val="00015934"/>
    <w:rsid w:val="0001655E"/>
    <w:rsid w:val="00020DDA"/>
    <w:rsid w:val="00021770"/>
    <w:rsid w:val="0003136D"/>
    <w:rsid w:val="00031FD7"/>
    <w:rsid w:val="00035DF4"/>
    <w:rsid w:val="00041225"/>
    <w:rsid w:val="00051296"/>
    <w:rsid w:val="0006744B"/>
    <w:rsid w:val="00073CC2"/>
    <w:rsid w:val="00075D99"/>
    <w:rsid w:val="00082C65"/>
    <w:rsid w:val="000838F4"/>
    <w:rsid w:val="000873BD"/>
    <w:rsid w:val="0009208B"/>
    <w:rsid w:val="000B0A78"/>
    <w:rsid w:val="000B4DF4"/>
    <w:rsid w:val="000C547E"/>
    <w:rsid w:val="000C6F23"/>
    <w:rsid w:val="000C791D"/>
    <w:rsid w:val="000F00B2"/>
    <w:rsid w:val="000F524D"/>
    <w:rsid w:val="001048B4"/>
    <w:rsid w:val="001058D5"/>
    <w:rsid w:val="001072CB"/>
    <w:rsid w:val="00110337"/>
    <w:rsid w:val="0011301C"/>
    <w:rsid w:val="00120A9B"/>
    <w:rsid w:val="00122D76"/>
    <w:rsid w:val="0013780E"/>
    <w:rsid w:val="00153B4F"/>
    <w:rsid w:val="0015409B"/>
    <w:rsid w:val="00163F27"/>
    <w:rsid w:val="00172812"/>
    <w:rsid w:val="00182148"/>
    <w:rsid w:val="001829D1"/>
    <w:rsid w:val="001B3F13"/>
    <w:rsid w:val="001C064C"/>
    <w:rsid w:val="001C2754"/>
    <w:rsid w:val="001D1F4C"/>
    <w:rsid w:val="001E2F58"/>
    <w:rsid w:val="001E4AA7"/>
    <w:rsid w:val="001F733F"/>
    <w:rsid w:val="0020318B"/>
    <w:rsid w:val="00215392"/>
    <w:rsid w:val="00221F31"/>
    <w:rsid w:val="00237C8D"/>
    <w:rsid w:val="00241376"/>
    <w:rsid w:val="00264EAF"/>
    <w:rsid w:val="0026714B"/>
    <w:rsid w:val="00272289"/>
    <w:rsid w:val="002901AB"/>
    <w:rsid w:val="00294A4C"/>
    <w:rsid w:val="00297307"/>
    <w:rsid w:val="002A2DA3"/>
    <w:rsid w:val="002B066D"/>
    <w:rsid w:val="002B2ACF"/>
    <w:rsid w:val="002B6697"/>
    <w:rsid w:val="002C0BDE"/>
    <w:rsid w:val="002E1EF4"/>
    <w:rsid w:val="002E5B71"/>
    <w:rsid w:val="00327839"/>
    <w:rsid w:val="003355A6"/>
    <w:rsid w:val="00342B1C"/>
    <w:rsid w:val="00353000"/>
    <w:rsid w:val="003603E2"/>
    <w:rsid w:val="00364FE4"/>
    <w:rsid w:val="0037075D"/>
    <w:rsid w:val="00372548"/>
    <w:rsid w:val="00380DDC"/>
    <w:rsid w:val="00386651"/>
    <w:rsid w:val="00394F61"/>
    <w:rsid w:val="00395FA8"/>
    <w:rsid w:val="003A04D6"/>
    <w:rsid w:val="003A28DD"/>
    <w:rsid w:val="003A33BC"/>
    <w:rsid w:val="003A3572"/>
    <w:rsid w:val="003A3783"/>
    <w:rsid w:val="003B7D4C"/>
    <w:rsid w:val="003C2904"/>
    <w:rsid w:val="003C2D7E"/>
    <w:rsid w:val="003D02F3"/>
    <w:rsid w:val="003E4EC2"/>
    <w:rsid w:val="003F2A72"/>
    <w:rsid w:val="0040327D"/>
    <w:rsid w:val="004112B8"/>
    <w:rsid w:val="004129FF"/>
    <w:rsid w:val="004223A2"/>
    <w:rsid w:val="00445D59"/>
    <w:rsid w:val="00454519"/>
    <w:rsid w:val="00456BBF"/>
    <w:rsid w:val="00457F1A"/>
    <w:rsid w:val="00472EA3"/>
    <w:rsid w:val="00473955"/>
    <w:rsid w:val="00482643"/>
    <w:rsid w:val="004876DC"/>
    <w:rsid w:val="00487839"/>
    <w:rsid w:val="00491AA4"/>
    <w:rsid w:val="0049392F"/>
    <w:rsid w:val="004A0525"/>
    <w:rsid w:val="004B647F"/>
    <w:rsid w:val="004C18F6"/>
    <w:rsid w:val="004C7A20"/>
    <w:rsid w:val="004D4448"/>
    <w:rsid w:val="004E7BCF"/>
    <w:rsid w:val="004F2149"/>
    <w:rsid w:val="00500C6C"/>
    <w:rsid w:val="005125E4"/>
    <w:rsid w:val="00513731"/>
    <w:rsid w:val="00520FD9"/>
    <w:rsid w:val="005362D7"/>
    <w:rsid w:val="00537ACF"/>
    <w:rsid w:val="005403BF"/>
    <w:rsid w:val="00541ACD"/>
    <w:rsid w:val="00544283"/>
    <w:rsid w:val="00554FD3"/>
    <w:rsid w:val="00557D5E"/>
    <w:rsid w:val="00562DDF"/>
    <w:rsid w:val="005709E2"/>
    <w:rsid w:val="00576C79"/>
    <w:rsid w:val="00584BB6"/>
    <w:rsid w:val="00586CDE"/>
    <w:rsid w:val="00590187"/>
    <w:rsid w:val="005B51B3"/>
    <w:rsid w:val="005C346E"/>
    <w:rsid w:val="005C3916"/>
    <w:rsid w:val="005C6004"/>
    <w:rsid w:val="005F2113"/>
    <w:rsid w:val="005F496C"/>
    <w:rsid w:val="005F55F1"/>
    <w:rsid w:val="006219D1"/>
    <w:rsid w:val="00626784"/>
    <w:rsid w:val="00630A86"/>
    <w:rsid w:val="00653241"/>
    <w:rsid w:val="0065401D"/>
    <w:rsid w:val="00664B92"/>
    <w:rsid w:val="0067328F"/>
    <w:rsid w:val="00674D39"/>
    <w:rsid w:val="00696B90"/>
    <w:rsid w:val="006A10FA"/>
    <w:rsid w:val="006A5752"/>
    <w:rsid w:val="006A6C22"/>
    <w:rsid w:val="006B544A"/>
    <w:rsid w:val="006C3DB6"/>
    <w:rsid w:val="006C5E4D"/>
    <w:rsid w:val="006D14BC"/>
    <w:rsid w:val="006D4604"/>
    <w:rsid w:val="006E5B6F"/>
    <w:rsid w:val="006F1236"/>
    <w:rsid w:val="00700F04"/>
    <w:rsid w:val="007060AF"/>
    <w:rsid w:val="007143E8"/>
    <w:rsid w:val="00717A74"/>
    <w:rsid w:val="007201E9"/>
    <w:rsid w:val="007205ED"/>
    <w:rsid w:val="00721A1B"/>
    <w:rsid w:val="0072286F"/>
    <w:rsid w:val="00730058"/>
    <w:rsid w:val="007365EF"/>
    <w:rsid w:val="00741FCA"/>
    <w:rsid w:val="007504DC"/>
    <w:rsid w:val="007513F0"/>
    <w:rsid w:val="00753BBA"/>
    <w:rsid w:val="007543E0"/>
    <w:rsid w:val="00767699"/>
    <w:rsid w:val="00777603"/>
    <w:rsid w:val="00784418"/>
    <w:rsid w:val="0078608D"/>
    <w:rsid w:val="007B7FF7"/>
    <w:rsid w:val="007E05C4"/>
    <w:rsid w:val="007E2D00"/>
    <w:rsid w:val="0080278A"/>
    <w:rsid w:val="0080318C"/>
    <w:rsid w:val="00804229"/>
    <w:rsid w:val="008068E7"/>
    <w:rsid w:val="00806D04"/>
    <w:rsid w:val="00810FC9"/>
    <w:rsid w:val="0082294F"/>
    <w:rsid w:val="00837CEC"/>
    <w:rsid w:val="008436D7"/>
    <w:rsid w:val="008464D4"/>
    <w:rsid w:val="0084673E"/>
    <w:rsid w:val="0085371C"/>
    <w:rsid w:val="00854E9C"/>
    <w:rsid w:val="0085606B"/>
    <w:rsid w:val="00863BD3"/>
    <w:rsid w:val="00870C8C"/>
    <w:rsid w:val="00874BD6"/>
    <w:rsid w:val="00884B4D"/>
    <w:rsid w:val="00887D20"/>
    <w:rsid w:val="008A05BF"/>
    <w:rsid w:val="008A1205"/>
    <w:rsid w:val="008B33B0"/>
    <w:rsid w:val="008B724C"/>
    <w:rsid w:val="008D014F"/>
    <w:rsid w:val="008D385A"/>
    <w:rsid w:val="008F4FC5"/>
    <w:rsid w:val="008F5B79"/>
    <w:rsid w:val="00900453"/>
    <w:rsid w:val="00900B45"/>
    <w:rsid w:val="00901248"/>
    <w:rsid w:val="009018D4"/>
    <w:rsid w:val="00903925"/>
    <w:rsid w:val="00926372"/>
    <w:rsid w:val="00931712"/>
    <w:rsid w:val="00941A62"/>
    <w:rsid w:val="00964538"/>
    <w:rsid w:val="00965246"/>
    <w:rsid w:val="00971996"/>
    <w:rsid w:val="00981D8D"/>
    <w:rsid w:val="00981FF9"/>
    <w:rsid w:val="00996AA5"/>
    <w:rsid w:val="009A698F"/>
    <w:rsid w:val="009D011C"/>
    <w:rsid w:val="009D3ED1"/>
    <w:rsid w:val="009D5347"/>
    <w:rsid w:val="009D564C"/>
    <w:rsid w:val="009D5E5F"/>
    <w:rsid w:val="009D650A"/>
    <w:rsid w:val="009E04C5"/>
    <w:rsid w:val="009F78C3"/>
    <w:rsid w:val="009F7EDE"/>
    <w:rsid w:val="00A1186D"/>
    <w:rsid w:val="00A174AE"/>
    <w:rsid w:val="00A222EF"/>
    <w:rsid w:val="00A303EA"/>
    <w:rsid w:val="00A326EA"/>
    <w:rsid w:val="00A47324"/>
    <w:rsid w:val="00A52B4C"/>
    <w:rsid w:val="00A53771"/>
    <w:rsid w:val="00A565A7"/>
    <w:rsid w:val="00A673AB"/>
    <w:rsid w:val="00A70FC8"/>
    <w:rsid w:val="00A7100E"/>
    <w:rsid w:val="00AA3D65"/>
    <w:rsid w:val="00AA4025"/>
    <w:rsid w:val="00AA70DE"/>
    <w:rsid w:val="00AC55F6"/>
    <w:rsid w:val="00AE33D4"/>
    <w:rsid w:val="00AE6C9F"/>
    <w:rsid w:val="00AF191C"/>
    <w:rsid w:val="00B16E6A"/>
    <w:rsid w:val="00B2001E"/>
    <w:rsid w:val="00B26900"/>
    <w:rsid w:val="00B34051"/>
    <w:rsid w:val="00B44617"/>
    <w:rsid w:val="00B5246A"/>
    <w:rsid w:val="00B528AC"/>
    <w:rsid w:val="00B5654C"/>
    <w:rsid w:val="00B747D7"/>
    <w:rsid w:val="00B76415"/>
    <w:rsid w:val="00B831DD"/>
    <w:rsid w:val="00B85411"/>
    <w:rsid w:val="00B861B4"/>
    <w:rsid w:val="00B9099C"/>
    <w:rsid w:val="00B91E84"/>
    <w:rsid w:val="00BA3873"/>
    <w:rsid w:val="00BB7BA7"/>
    <w:rsid w:val="00BC7BBD"/>
    <w:rsid w:val="00BD3034"/>
    <w:rsid w:val="00BD31DA"/>
    <w:rsid w:val="00BD52EE"/>
    <w:rsid w:val="00BD67BB"/>
    <w:rsid w:val="00BE5CDF"/>
    <w:rsid w:val="00BE6E6E"/>
    <w:rsid w:val="00BF1C60"/>
    <w:rsid w:val="00BF3AB5"/>
    <w:rsid w:val="00C02B83"/>
    <w:rsid w:val="00C204CE"/>
    <w:rsid w:val="00C22A4C"/>
    <w:rsid w:val="00C26F46"/>
    <w:rsid w:val="00C34FB7"/>
    <w:rsid w:val="00C42FF0"/>
    <w:rsid w:val="00C444FE"/>
    <w:rsid w:val="00C464C5"/>
    <w:rsid w:val="00C51123"/>
    <w:rsid w:val="00C64111"/>
    <w:rsid w:val="00C64B58"/>
    <w:rsid w:val="00C660CD"/>
    <w:rsid w:val="00C72C65"/>
    <w:rsid w:val="00C901FF"/>
    <w:rsid w:val="00C96D38"/>
    <w:rsid w:val="00CA041B"/>
    <w:rsid w:val="00CA3410"/>
    <w:rsid w:val="00CA50B2"/>
    <w:rsid w:val="00CB163F"/>
    <w:rsid w:val="00CB337C"/>
    <w:rsid w:val="00CC1D23"/>
    <w:rsid w:val="00CC7504"/>
    <w:rsid w:val="00D103DD"/>
    <w:rsid w:val="00D143D3"/>
    <w:rsid w:val="00D15540"/>
    <w:rsid w:val="00D15F51"/>
    <w:rsid w:val="00D34F7B"/>
    <w:rsid w:val="00D42714"/>
    <w:rsid w:val="00D46C6C"/>
    <w:rsid w:val="00D6349F"/>
    <w:rsid w:val="00D70EBB"/>
    <w:rsid w:val="00D74A43"/>
    <w:rsid w:val="00D80126"/>
    <w:rsid w:val="00D95698"/>
    <w:rsid w:val="00DA2EA2"/>
    <w:rsid w:val="00DA3315"/>
    <w:rsid w:val="00DA4910"/>
    <w:rsid w:val="00DE3CE9"/>
    <w:rsid w:val="00DE6EB5"/>
    <w:rsid w:val="00DF2CBB"/>
    <w:rsid w:val="00DF5582"/>
    <w:rsid w:val="00E22E5A"/>
    <w:rsid w:val="00E30A2A"/>
    <w:rsid w:val="00E30C7A"/>
    <w:rsid w:val="00E331F8"/>
    <w:rsid w:val="00E37072"/>
    <w:rsid w:val="00E53D84"/>
    <w:rsid w:val="00E57F01"/>
    <w:rsid w:val="00E65924"/>
    <w:rsid w:val="00E66909"/>
    <w:rsid w:val="00E70C2F"/>
    <w:rsid w:val="00E722A3"/>
    <w:rsid w:val="00E76820"/>
    <w:rsid w:val="00E86169"/>
    <w:rsid w:val="00E91107"/>
    <w:rsid w:val="00EA0BA5"/>
    <w:rsid w:val="00EB1C3A"/>
    <w:rsid w:val="00EB6215"/>
    <w:rsid w:val="00EB68CC"/>
    <w:rsid w:val="00EC25BB"/>
    <w:rsid w:val="00EC42C5"/>
    <w:rsid w:val="00EE1BA8"/>
    <w:rsid w:val="00EE6AF6"/>
    <w:rsid w:val="00EF0C72"/>
    <w:rsid w:val="00F02C20"/>
    <w:rsid w:val="00F066FC"/>
    <w:rsid w:val="00F15D21"/>
    <w:rsid w:val="00F20CE8"/>
    <w:rsid w:val="00F2648C"/>
    <w:rsid w:val="00F31CE3"/>
    <w:rsid w:val="00F32AA2"/>
    <w:rsid w:val="00F43E4A"/>
    <w:rsid w:val="00F56682"/>
    <w:rsid w:val="00F7057F"/>
    <w:rsid w:val="00F71972"/>
    <w:rsid w:val="00F76343"/>
    <w:rsid w:val="00F83FF0"/>
    <w:rsid w:val="00F918C7"/>
    <w:rsid w:val="00F91D42"/>
    <w:rsid w:val="00F94165"/>
    <w:rsid w:val="00F948CB"/>
    <w:rsid w:val="00FA5380"/>
    <w:rsid w:val="00FB2735"/>
    <w:rsid w:val="00FC2053"/>
    <w:rsid w:val="00FC72A6"/>
    <w:rsid w:val="00FD758F"/>
    <w:rsid w:val="00FE2EB6"/>
    <w:rsid w:val="00FE4E63"/>
    <w:rsid w:val="00FF0969"/>
    <w:rsid w:val="00FF59F5"/>
    <w:rsid w:val="00FF734E"/>
    <w:rsid w:val="00FF7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C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标题"/>
    <w:basedOn w:val="a4"/>
    <w:next w:val="a"/>
    <w:uiPriority w:val="99"/>
    <w:rsid w:val="003E4EC2"/>
    <w:pPr>
      <w:spacing w:line="480" w:lineRule="auto"/>
      <w:jc w:val="center"/>
    </w:pPr>
    <w:rPr>
      <w:rFonts w:eastAsia="楷体_GB2312"/>
      <w:b/>
      <w:bCs/>
      <w:sz w:val="32"/>
      <w:szCs w:val="32"/>
    </w:rPr>
  </w:style>
  <w:style w:type="paragraph" w:styleId="a5">
    <w:name w:val="header"/>
    <w:basedOn w:val="a"/>
    <w:link w:val="Char"/>
    <w:uiPriority w:val="99"/>
    <w:rsid w:val="003E4E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semiHidden/>
    <w:locked/>
    <w:rsid w:val="00A7100E"/>
    <w:rPr>
      <w:sz w:val="18"/>
      <w:szCs w:val="18"/>
    </w:rPr>
  </w:style>
  <w:style w:type="paragraph" w:styleId="a6">
    <w:name w:val="footer"/>
    <w:basedOn w:val="a"/>
    <w:link w:val="Char0"/>
    <w:uiPriority w:val="99"/>
    <w:rsid w:val="003E4E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semiHidden/>
    <w:locked/>
    <w:rsid w:val="00A7100E"/>
    <w:rPr>
      <w:sz w:val="18"/>
      <w:szCs w:val="18"/>
    </w:rPr>
  </w:style>
  <w:style w:type="paragraph" w:styleId="a7">
    <w:name w:val="Plain Text"/>
    <w:basedOn w:val="a"/>
    <w:link w:val="Char1"/>
    <w:uiPriority w:val="99"/>
    <w:rsid w:val="003E4EC2"/>
    <w:pPr>
      <w:widowControl/>
      <w:jc w:val="left"/>
    </w:pPr>
    <w:rPr>
      <w:rFonts w:ascii="宋体" w:hAnsi="Courier New" w:cs="宋体"/>
      <w:sz w:val="24"/>
      <w:szCs w:val="24"/>
    </w:rPr>
  </w:style>
  <w:style w:type="character" w:customStyle="1" w:styleId="Char1">
    <w:name w:val="纯文本 Char"/>
    <w:link w:val="a7"/>
    <w:uiPriority w:val="99"/>
    <w:locked/>
    <w:rsid w:val="003E4EC2"/>
    <w:rPr>
      <w:rFonts w:ascii="宋体" w:hAnsi="Courier New" w:cs="宋体"/>
      <w:kern w:val="2"/>
      <w:sz w:val="24"/>
      <w:szCs w:val="24"/>
      <w:lang w:val="en-US" w:eastAsia="zh-CN"/>
    </w:rPr>
  </w:style>
  <w:style w:type="character" w:styleId="a8">
    <w:name w:val="page number"/>
    <w:basedOn w:val="a0"/>
    <w:uiPriority w:val="99"/>
    <w:rsid w:val="003E4EC2"/>
  </w:style>
  <w:style w:type="paragraph" w:styleId="a4">
    <w:name w:val="Body Text"/>
    <w:basedOn w:val="a"/>
    <w:link w:val="Char2"/>
    <w:uiPriority w:val="99"/>
    <w:rsid w:val="003E4EC2"/>
    <w:pPr>
      <w:spacing w:after="120"/>
    </w:pPr>
  </w:style>
  <w:style w:type="character" w:customStyle="1" w:styleId="Char2">
    <w:name w:val="正文文本 Char"/>
    <w:link w:val="a4"/>
    <w:uiPriority w:val="99"/>
    <w:semiHidden/>
    <w:locked/>
    <w:rsid w:val="00A7100E"/>
    <w:rPr>
      <w:sz w:val="21"/>
      <w:szCs w:val="21"/>
    </w:rPr>
  </w:style>
  <w:style w:type="table" w:styleId="a9">
    <w:name w:val="Table Grid"/>
    <w:basedOn w:val="a1"/>
    <w:uiPriority w:val="99"/>
    <w:rsid w:val="00A1186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B861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b">
    <w:name w:val="Hyperlink"/>
    <w:uiPriority w:val="99"/>
    <w:rsid w:val="00B2001E"/>
    <w:rPr>
      <w:color w:val="0000FF"/>
      <w:u w:val="single"/>
    </w:rPr>
  </w:style>
  <w:style w:type="paragraph" w:styleId="ac">
    <w:name w:val="Balloon Text"/>
    <w:basedOn w:val="a"/>
    <w:link w:val="Char3"/>
    <w:uiPriority w:val="99"/>
    <w:semiHidden/>
    <w:unhideWhenUsed/>
    <w:rsid w:val="00557D5E"/>
    <w:rPr>
      <w:sz w:val="18"/>
      <w:szCs w:val="18"/>
    </w:rPr>
  </w:style>
  <w:style w:type="character" w:customStyle="1" w:styleId="Char3">
    <w:name w:val="批注框文本 Char"/>
    <w:link w:val="ac"/>
    <w:uiPriority w:val="99"/>
    <w:semiHidden/>
    <w:rsid w:val="00557D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7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7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7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77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397</Words>
  <Characters>2269</Characters>
  <Application>Microsoft Office Word</Application>
  <DocSecurity>0</DocSecurity>
  <Lines>18</Lines>
  <Paragraphs>5</Paragraphs>
  <ScaleCrop>false</ScaleCrop>
  <Company>微软中国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《××××》课程教学大纲格式</dc:title>
  <dc:creator>CN=祝慧/O=dglg</dc:creator>
  <cp:lastModifiedBy>李银满</cp:lastModifiedBy>
  <cp:revision>6</cp:revision>
  <cp:lastPrinted>2017-07-04T14:29:00Z</cp:lastPrinted>
  <dcterms:created xsi:type="dcterms:W3CDTF">2017-10-26T23:52:00Z</dcterms:created>
  <dcterms:modified xsi:type="dcterms:W3CDTF">2017-10-27T02:16:00Z</dcterms:modified>
</cp:coreProperties>
</file>